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78" w:rsidRDefault="001F5878" w:rsidP="001F5878">
      <w:pPr>
        <w:spacing w:line="360" w:lineRule="auto"/>
        <w:jc w:val="center"/>
        <w:rPr>
          <w:rFonts w:ascii="宋体" w:hAnsi="宋体"/>
          <w:bCs/>
          <w:sz w:val="36"/>
        </w:rPr>
      </w:pPr>
    </w:p>
    <w:p w:rsidR="001F5878" w:rsidRDefault="001F5878" w:rsidP="001F5878">
      <w:pPr>
        <w:spacing w:line="360" w:lineRule="auto"/>
        <w:jc w:val="center"/>
        <w:rPr>
          <w:rFonts w:ascii="宋体" w:hAnsi="宋体"/>
          <w:bCs/>
          <w:sz w:val="48"/>
        </w:rPr>
      </w:pPr>
      <w:r>
        <w:rPr>
          <w:rFonts w:ascii="宋体" w:hAnsi="宋体" w:hint="eastAsia"/>
          <w:bCs/>
          <w:sz w:val="48"/>
        </w:rPr>
        <w:t>厦  门  大  学</w:t>
      </w:r>
    </w:p>
    <w:p w:rsidR="001F5878" w:rsidRDefault="001F5878" w:rsidP="001F5878">
      <w:pPr>
        <w:spacing w:line="360" w:lineRule="auto"/>
        <w:jc w:val="center"/>
        <w:rPr>
          <w:rFonts w:ascii="宋体" w:hAnsi="宋体"/>
          <w:bCs/>
          <w:sz w:val="48"/>
        </w:rPr>
      </w:pPr>
    </w:p>
    <w:p w:rsidR="001F5878" w:rsidRDefault="001F5878" w:rsidP="001F5878">
      <w:pPr>
        <w:spacing w:line="360" w:lineRule="auto"/>
        <w:jc w:val="center"/>
        <w:rPr>
          <w:rFonts w:ascii="宋体" w:hAnsi="宋体"/>
          <w:bCs/>
          <w:sz w:val="84"/>
        </w:rPr>
      </w:pPr>
      <w:r>
        <w:rPr>
          <w:rFonts w:ascii="宋体" w:hAnsi="宋体" w:hint="eastAsia"/>
          <w:bCs/>
          <w:sz w:val="84"/>
        </w:rPr>
        <w:t>招  标  文  件</w:t>
      </w:r>
    </w:p>
    <w:p w:rsidR="001F5878" w:rsidRDefault="001F5878" w:rsidP="001F5878">
      <w:pPr>
        <w:spacing w:line="360" w:lineRule="auto"/>
        <w:jc w:val="center"/>
        <w:rPr>
          <w:rFonts w:ascii="宋体" w:hAnsi="宋体"/>
          <w:bCs/>
          <w:sz w:val="48"/>
        </w:rPr>
      </w:pPr>
    </w:p>
    <w:p w:rsidR="001F5878" w:rsidRDefault="001F5878" w:rsidP="001F5878">
      <w:pPr>
        <w:spacing w:line="360" w:lineRule="auto"/>
        <w:jc w:val="center"/>
        <w:rPr>
          <w:rFonts w:ascii="宋体" w:hAnsi="宋体"/>
          <w:bCs/>
          <w:sz w:val="44"/>
        </w:rPr>
      </w:pPr>
    </w:p>
    <w:p w:rsidR="001F5878" w:rsidRDefault="001F5878" w:rsidP="001F5878">
      <w:pPr>
        <w:spacing w:line="360" w:lineRule="auto"/>
        <w:ind w:left="2008" w:hangingChars="500" w:hanging="2008"/>
        <w:jc w:val="center"/>
        <w:rPr>
          <w:rFonts w:ascii="宋体" w:hAnsi="宋体"/>
          <w:b/>
          <w:bCs/>
          <w:kern w:val="0"/>
          <w:sz w:val="40"/>
          <w:szCs w:val="36"/>
        </w:rPr>
      </w:pPr>
      <w:r>
        <w:rPr>
          <w:rFonts w:ascii="宋体" w:hAnsi="宋体" w:hint="eastAsia"/>
          <w:b/>
          <w:bCs/>
          <w:kern w:val="0"/>
          <w:sz w:val="40"/>
          <w:szCs w:val="36"/>
        </w:rPr>
        <w:t>招标项目</w:t>
      </w:r>
    </w:p>
    <w:p w:rsidR="001F5878" w:rsidRDefault="001F5878" w:rsidP="001F5878">
      <w:pPr>
        <w:spacing w:line="360" w:lineRule="auto"/>
        <w:ind w:left="2008" w:hangingChars="500" w:hanging="2008"/>
        <w:jc w:val="center"/>
        <w:rPr>
          <w:rFonts w:ascii="宋体" w:hAnsi="宋体"/>
          <w:b/>
          <w:bCs/>
          <w:kern w:val="0"/>
          <w:sz w:val="40"/>
          <w:szCs w:val="36"/>
        </w:rPr>
      </w:pPr>
    </w:p>
    <w:p w:rsidR="001F5878" w:rsidRDefault="001F5878" w:rsidP="001F5878">
      <w:pPr>
        <w:spacing w:line="360" w:lineRule="auto"/>
        <w:jc w:val="center"/>
        <w:rPr>
          <w:rFonts w:ascii="宋体" w:hAnsi="宋体"/>
          <w:bCs/>
          <w:sz w:val="36"/>
        </w:rPr>
      </w:pPr>
      <w:r>
        <w:rPr>
          <w:rFonts w:ascii="宋体" w:hAnsi="宋体" w:hint="eastAsia"/>
          <w:b/>
          <w:bCs/>
          <w:kern w:val="0"/>
          <w:sz w:val="40"/>
          <w:szCs w:val="36"/>
        </w:rPr>
        <w:t>厦门大学水电机房远程监管系统</w:t>
      </w:r>
      <w:r w:rsidR="0086075A">
        <w:rPr>
          <w:rFonts w:ascii="宋体" w:hAnsi="宋体" w:hint="eastAsia"/>
          <w:b/>
          <w:bCs/>
          <w:kern w:val="0"/>
          <w:sz w:val="40"/>
          <w:szCs w:val="36"/>
        </w:rPr>
        <w:t>（二次）</w:t>
      </w:r>
    </w:p>
    <w:p w:rsidR="001F5878" w:rsidRDefault="001F5878" w:rsidP="001F5878">
      <w:pPr>
        <w:spacing w:line="360" w:lineRule="auto"/>
        <w:jc w:val="center"/>
        <w:rPr>
          <w:rFonts w:ascii="宋体" w:hAnsi="宋体"/>
          <w:bCs/>
          <w:sz w:val="36"/>
        </w:rPr>
      </w:pPr>
    </w:p>
    <w:p w:rsidR="001F5878" w:rsidRDefault="001F5878" w:rsidP="001F5878">
      <w:pPr>
        <w:spacing w:line="360" w:lineRule="auto"/>
        <w:jc w:val="center"/>
        <w:rPr>
          <w:rFonts w:ascii="宋体" w:hAnsi="宋体"/>
          <w:bCs/>
          <w:sz w:val="36"/>
        </w:rPr>
      </w:pPr>
    </w:p>
    <w:p w:rsidR="001F5878" w:rsidRDefault="001F5878" w:rsidP="001F5878">
      <w:pPr>
        <w:spacing w:line="360" w:lineRule="auto"/>
        <w:jc w:val="center"/>
        <w:rPr>
          <w:rFonts w:ascii="宋体" w:hAnsi="宋体"/>
          <w:b/>
          <w:bCs/>
          <w:kern w:val="0"/>
          <w:sz w:val="36"/>
          <w:szCs w:val="36"/>
        </w:rPr>
      </w:pPr>
    </w:p>
    <w:p w:rsidR="001F5878" w:rsidRDefault="001F5878" w:rsidP="001F5878">
      <w:pPr>
        <w:spacing w:line="360" w:lineRule="auto"/>
        <w:jc w:val="center"/>
        <w:rPr>
          <w:rFonts w:ascii="宋体" w:hAnsi="宋体"/>
          <w:b/>
          <w:bCs/>
          <w:kern w:val="0"/>
          <w:sz w:val="36"/>
          <w:szCs w:val="36"/>
        </w:rPr>
      </w:pPr>
    </w:p>
    <w:p w:rsidR="001F5878" w:rsidRDefault="001F5878" w:rsidP="001F5878">
      <w:pPr>
        <w:spacing w:line="360" w:lineRule="auto"/>
        <w:jc w:val="center"/>
        <w:rPr>
          <w:rFonts w:ascii="宋体" w:hAnsi="宋体"/>
          <w:b/>
          <w:bCs/>
          <w:kern w:val="0"/>
          <w:sz w:val="36"/>
          <w:szCs w:val="36"/>
        </w:rPr>
      </w:pPr>
    </w:p>
    <w:p w:rsidR="001F5878" w:rsidRDefault="001F5878" w:rsidP="001F5878">
      <w:pPr>
        <w:spacing w:line="360" w:lineRule="auto"/>
        <w:jc w:val="center"/>
        <w:rPr>
          <w:rFonts w:ascii="宋体" w:hAnsi="宋体"/>
          <w:b/>
          <w:bCs/>
          <w:kern w:val="0"/>
          <w:sz w:val="36"/>
          <w:szCs w:val="36"/>
        </w:rPr>
      </w:pPr>
    </w:p>
    <w:p w:rsidR="001F5878" w:rsidRPr="007F3286" w:rsidRDefault="001F5878" w:rsidP="001F5878">
      <w:pPr>
        <w:spacing w:line="360" w:lineRule="auto"/>
        <w:jc w:val="center"/>
        <w:rPr>
          <w:rFonts w:ascii="宋体" w:hAnsi="宋体" w:cs="宋体"/>
          <w:b/>
          <w:bCs/>
          <w:sz w:val="36"/>
        </w:rPr>
      </w:pPr>
      <w:r w:rsidRPr="007F3286">
        <w:rPr>
          <w:rFonts w:ascii="宋体" w:hAnsi="宋体" w:cs="宋体" w:hint="eastAsia"/>
          <w:b/>
          <w:bCs/>
          <w:sz w:val="36"/>
        </w:rPr>
        <w:t>采购编号：XDZB2017-0</w:t>
      </w:r>
      <w:r w:rsidR="0086075A">
        <w:rPr>
          <w:rFonts w:ascii="宋体" w:hAnsi="宋体" w:cs="宋体" w:hint="eastAsia"/>
          <w:b/>
          <w:bCs/>
          <w:sz w:val="36"/>
        </w:rPr>
        <w:t>8</w:t>
      </w:r>
      <w:r>
        <w:rPr>
          <w:rFonts w:ascii="宋体" w:hAnsi="宋体" w:cs="宋体" w:hint="eastAsia"/>
          <w:b/>
          <w:bCs/>
          <w:sz w:val="36"/>
        </w:rPr>
        <w:t>9</w:t>
      </w:r>
    </w:p>
    <w:p w:rsidR="001F5878" w:rsidRPr="007F3286" w:rsidRDefault="001F5878" w:rsidP="001F5878">
      <w:pPr>
        <w:spacing w:line="360" w:lineRule="auto"/>
        <w:jc w:val="center"/>
        <w:rPr>
          <w:rFonts w:ascii="宋体" w:hAnsi="宋体" w:cs="宋体"/>
          <w:b/>
          <w:bCs/>
          <w:sz w:val="36"/>
        </w:rPr>
      </w:pPr>
      <w:r w:rsidRPr="007F3286">
        <w:rPr>
          <w:rFonts w:ascii="宋体" w:hAnsi="宋体" w:cs="宋体" w:hint="eastAsia"/>
          <w:b/>
          <w:bCs/>
          <w:sz w:val="36"/>
        </w:rPr>
        <w:t>厦门大学招投标中心</w:t>
      </w:r>
    </w:p>
    <w:p w:rsidR="001F5878" w:rsidRPr="007F3286" w:rsidRDefault="001F5878" w:rsidP="001F5878">
      <w:pPr>
        <w:pStyle w:val="ac"/>
        <w:ind w:leftChars="47" w:left="99"/>
        <w:jc w:val="center"/>
        <w:rPr>
          <w:rFonts w:ascii="宋体" w:eastAsia="宋体" w:hAnsi="宋体" w:cs="宋体"/>
          <w:color w:val="auto"/>
        </w:rPr>
      </w:pPr>
      <w:r w:rsidRPr="007F3286">
        <w:rPr>
          <w:rFonts w:ascii="宋体" w:eastAsia="宋体" w:hAnsi="宋体" w:cs="宋体" w:hint="eastAsia"/>
          <w:color w:val="auto"/>
        </w:rPr>
        <w:t>2017年</w:t>
      </w:r>
      <w:r w:rsidR="0086075A">
        <w:rPr>
          <w:rFonts w:ascii="宋体" w:eastAsia="宋体" w:hAnsi="宋体" w:cs="宋体" w:hint="eastAsia"/>
          <w:color w:val="auto"/>
        </w:rPr>
        <w:t>8</w:t>
      </w:r>
      <w:r w:rsidRPr="007F3286">
        <w:rPr>
          <w:rFonts w:ascii="宋体" w:eastAsia="宋体" w:hAnsi="宋体" w:cs="宋体" w:hint="eastAsia"/>
          <w:color w:val="auto"/>
        </w:rPr>
        <w:t>月</w:t>
      </w:r>
      <w:r w:rsidR="0086075A">
        <w:rPr>
          <w:rFonts w:ascii="宋体" w:eastAsia="宋体" w:hAnsi="宋体" w:cs="宋体" w:hint="eastAsia"/>
          <w:color w:val="auto"/>
        </w:rPr>
        <w:t>9</w:t>
      </w:r>
      <w:r w:rsidRPr="007F3286">
        <w:rPr>
          <w:rFonts w:ascii="宋体" w:eastAsia="宋体" w:hAnsi="宋体" w:cs="宋体" w:hint="eastAsia"/>
          <w:color w:val="auto"/>
        </w:rPr>
        <w:t>日</w:t>
      </w:r>
    </w:p>
    <w:p w:rsidR="001F5878" w:rsidRDefault="001F5878" w:rsidP="001F5878">
      <w:pPr>
        <w:pStyle w:val="1"/>
        <w:jc w:val="center"/>
        <w:rPr>
          <w:rFonts w:ascii="宋体" w:hAnsi="宋体"/>
          <w:b w:val="0"/>
          <w:bCs w:val="0"/>
          <w:sz w:val="32"/>
          <w:szCs w:val="32"/>
        </w:rPr>
      </w:pPr>
      <w:r>
        <w:rPr>
          <w:rFonts w:ascii="宋体" w:hAnsi="宋体"/>
          <w:sz w:val="30"/>
          <w:szCs w:val="30"/>
        </w:rPr>
        <w:br w:type="page"/>
      </w:r>
      <w:r w:rsidRPr="00335A74">
        <w:rPr>
          <w:rFonts w:hint="eastAsia"/>
          <w:b w:val="0"/>
          <w:sz w:val="32"/>
          <w:szCs w:val="32"/>
        </w:rPr>
        <w:lastRenderedPageBreak/>
        <w:t>第一章</w:t>
      </w:r>
      <w:r w:rsidRPr="00335A74">
        <w:rPr>
          <w:b w:val="0"/>
          <w:sz w:val="32"/>
          <w:szCs w:val="32"/>
        </w:rPr>
        <w:t xml:space="preserve">  </w:t>
      </w:r>
      <w:r w:rsidRPr="00335A74">
        <w:rPr>
          <w:rFonts w:hint="eastAsia"/>
          <w:b w:val="0"/>
          <w:sz w:val="32"/>
          <w:szCs w:val="32"/>
        </w:rPr>
        <w:t>采购邀请</w:t>
      </w:r>
    </w:p>
    <w:p w:rsidR="001F5878" w:rsidRDefault="001F5878" w:rsidP="001F5878">
      <w:pPr>
        <w:pStyle w:val="p0"/>
        <w:spacing w:line="360" w:lineRule="auto"/>
        <w:ind w:firstLine="560"/>
        <w:rPr>
          <w:rFonts w:ascii="宋体" w:hAnsi="宋体" w:cs="宋体"/>
          <w:sz w:val="28"/>
          <w:szCs w:val="28"/>
        </w:rPr>
      </w:pPr>
      <w:r>
        <w:rPr>
          <w:rFonts w:ascii="宋体" w:hAnsi="宋体" w:cs="宋体" w:hint="eastAsia"/>
          <w:sz w:val="28"/>
          <w:szCs w:val="28"/>
        </w:rPr>
        <w:t>厦门大学招投标中心现进行以下项目的采购，欢迎具备相应资格条件的供应商参加。</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ascii="宋体" w:hAnsi="宋体" w:cs="宋体" w:hint="eastAsia"/>
          <w:sz w:val="28"/>
          <w:szCs w:val="28"/>
        </w:rPr>
        <w:t>采购编号：XDZB2017-A-0</w:t>
      </w:r>
      <w:r w:rsidR="0086075A">
        <w:rPr>
          <w:rFonts w:ascii="宋体" w:hAnsi="宋体" w:cs="宋体" w:hint="eastAsia"/>
          <w:sz w:val="28"/>
          <w:szCs w:val="28"/>
        </w:rPr>
        <w:t>8</w:t>
      </w:r>
      <w:r>
        <w:rPr>
          <w:rFonts w:ascii="宋体" w:hAnsi="宋体" w:cs="宋体" w:hint="eastAsia"/>
          <w:sz w:val="28"/>
          <w:szCs w:val="28"/>
        </w:rPr>
        <w:t>9</w:t>
      </w:r>
    </w:p>
    <w:p w:rsidR="001F5878" w:rsidRDefault="001F5878" w:rsidP="001F5878">
      <w:pPr>
        <w:pStyle w:val="p0"/>
        <w:numPr>
          <w:ilvl w:val="0"/>
          <w:numId w:val="13"/>
        </w:numPr>
        <w:spacing w:line="360" w:lineRule="auto"/>
        <w:ind w:left="840" w:hanging="420"/>
        <w:rPr>
          <w:rFonts w:ascii="宋体" w:hAnsi="宋体" w:cs="宋体"/>
          <w:sz w:val="24"/>
          <w:szCs w:val="28"/>
        </w:rPr>
      </w:pPr>
      <w:r>
        <w:rPr>
          <w:rFonts w:ascii="宋体" w:hAnsi="宋体" w:cs="宋体" w:hint="eastAsia"/>
          <w:sz w:val="28"/>
          <w:szCs w:val="28"/>
        </w:rPr>
        <w:t>项目名称：厦门大学水电机房远程监管系统</w:t>
      </w:r>
      <w:r w:rsidR="0086075A">
        <w:rPr>
          <w:rFonts w:ascii="宋体" w:hAnsi="宋体" w:cs="宋体" w:hint="eastAsia"/>
          <w:sz w:val="28"/>
          <w:szCs w:val="28"/>
        </w:rPr>
        <w:t>（二次）</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ascii="宋体" w:hAnsi="宋体" w:cs="宋体" w:hint="eastAsia"/>
          <w:sz w:val="28"/>
          <w:szCs w:val="28"/>
        </w:rPr>
        <w:t>供货地点：厦门大学思明校区</w:t>
      </w:r>
    </w:p>
    <w:p w:rsidR="001F5878" w:rsidRPr="0086075A" w:rsidRDefault="001F5878" w:rsidP="001F5878">
      <w:pPr>
        <w:pStyle w:val="p0"/>
        <w:numPr>
          <w:ilvl w:val="0"/>
          <w:numId w:val="13"/>
        </w:numPr>
        <w:spacing w:line="360" w:lineRule="auto"/>
        <w:ind w:left="840" w:hanging="420"/>
        <w:rPr>
          <w:rFonts w:ascii="宋体" w:hAnsi="宋体" w:cs="宋体"/>
          <w:b/>
          <w:sz w:val="28"/>
          <w:szCs w:val="28"/>
        </w:rPr>
      </w:pPr>
      <w:r w:rsidRPr="0086075A">
        <w:rPr>
          <w:rFonts w:ascii="宋体" w:hAnsi="宋体" w:cs="宋体" w:hint="eastAsia"/>
          <w:b/>
          <w:sz w:val="28"/>
          <w:szCs w:val="28"/>
        </w:rPr>
        <w:t>预算价：人民币</w:t>
      </w:r>
      <w:r w:rsidR="0086075A" w:rsidRPr="0086075A">
        <w:rPr>
          <w:rFonts w:ascii="宋体" w:hAnsi="宋体" w:cs="宋体" w:hint="eastAsia"/>
          <w:b/>
          <w:sz w:val="28"/>
          <w:szCs w:val="28"/>
        </w:rPr>
        <w:t>1</w:t>
      </w:r>
      <w:r w:rsidRPr="0086075A">
        <w:rPr>
          <w:rFonts w:ascii="宋体" w:hAnsi="宋体" w:cs="宋体" w:hint="eastAsia"/>
          <w:b/>
          <w:sz w:val="28"/>
          <w:szCs w:val="28"/>
        </w:rPr>
        <w:t>20万元</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ascii="宋体" w:hAnsi="宋体" w:cs="宋体" w:hint="eastAsia"/>
          <w:sz w:val="28"/>
          <w:szCs w:val="28"/>
        </w:rPr>
        <w:t>开标时间：</w:t>
      </w:r>
      <w:r>
        <w:rPr>
          <w:rFonts w:hint="eastAsia"/>
          <w:sz w:val="28"/>
        </w:rPr>
        <w:t>2017</w:t>
      </w:r>
      <w:r>
        <w:rPr>
          <w:rFonts w:hint="eastAsia"/>
          <w:sz w:val="28"/>
        </w:rPr>
        <w:t>年</w:t>
      </w:r>
      <w:r w:rsidR="0086075A">
        <w:rPr>
          <w:rFonts w:hint="eastAsia"/>
          <w:sz w:val="28"/>
        </w:rPr>
        <w:t>8</w:t>
      </w:r>
      <w:r>
        <w:rPr>
          <w:rFonts w:hint="eastAsia"/>
          <w:sz w:val="28"/>
        </w:rPr>
        <w:t>月</w:t>
      </w:r>
      <w:r w:rsidR="0086075A">
        <w:rPr>
          <w:rFonts w:hint="eastAsia"/>
          <w:sz w:val="28"/>
        </w:rPr>
        <w:t>31</w:t>
      </w:r>
      <w:r>
        <w:rPr>
          <w:rFonts w:hint="eastAsia"/>
          <w:sz w:val="28"/>
        </w:rPr>
        <w:t>日上午</w:t>
      </w:r>
      <w:r>
        <w:rPr>
          <w:rFonts w:hint="eastAsia"/>
          <w:sz w:val="28"/>
        </w:rPr>
        <w:t>9</w:t>
      </w:r>
      <w:r>
        <w:rPr>
          <w:rFonts w:hint="eastAsia"/>
          <w:sz w:val="28"/>
        </w:rPr>
        <w:t>：</w:t>
      </w:r>
      <w:r>
        <w:rPr>
          <w:rFonts w:hint="eastAsia"/>
          <w:sz w:val="28"/>
        </w:rPr>
        <w:t>00</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hint="eastAsia"/>
          <w:sz w:val="28"/>
        </w:rPr>
        <w:t>供应商必须在</w:t>
      </w:r>
      <w:r>
        <w:rPr>
          <w:rFonts w:hint="eastAsia"/>
          <w:sz w:val="28"/>
        </w:rPr>
        <w:t>2017</w:t>
      </w:r>
      <w:r>
        <w:rPr>
          <w:rFonts w:hint="eastAsia"/>
          <w:sz w:val="28"/>
        </w:rPr>
        <w:t>年</w:t>
      </w:r>
      <w:r w:rsidR="0086075A">
        <w:rPr>
          <w:rFonts w:hint="eastAsia"/>
          <w:sz w:val="28"/>
        </w:rPr>
        <w:t>8</w:t>
      </w:r>
      <w:r>
        <w:rPr>
          <w:rFonts w:hint="eastAsia"/>
          <w:sz w:val="28"/>
        </w:rPr>
        <w:t>月</w:t>
      </w:r>
      <w:r w:rsidR="0086075A">
        <w:rPr>
          <w:rFonts w:hint="eastAsia"/>
          <w:sz w:val="28"/>
        </w:rPr>
        <w:t>25</w:t>
      </w:r>
      <w:r>
        <w:rPr>
          <w:rFonts w:hint="eastAsia"/>
          <w:sz w:val="28"/>
        </w:rPr>
        <w:t>日下午</w:t>
      </w:r>
      <w:r>
        <w:rPr>
          <w:rFonts w:hint="eastAsia"/>
          <w:sz w:val="28"/>
        </w:rPr>
        <w:t>17</w:t>
      </w:r>
      <w:r>
        <w:rPr>
          <w:rFonts w:hint="eastAsia"/>
          <w:sz w:val="28"/>
        </w:rPr>
        <w:t>点（节假日除外），以传真方式进行报名，逾期视为放弃竞标机会。</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ascii="宋体" w:hAnsi="宋体" w:cs="宋体" w:hint="eastAsia"/>
          <w:sz w:val="28"/>
          <w:szCs w:val="28"/>
        </w:rPr>
        <w:t>开标地点：厦门大学开标室（厦门大学思明校区颂恩楼6楼）</w:t>
      </w:r>
    </w:p>
    <w:p w:rsidR="001F5878" w:rsidRDefault="001F5878" w:rsidP="001F5878">
      <w:pPr>
        <w:pStyle w:val="p0"/>
        <w:numPr>
          <w:ilvl w:val="0"/>
          <w:numId w:val="13"/>
        </w:numPr>
        <w:spacing w:line="360" w:lineRule="auto"/>
        <w:ind w:left="840" w:hanging="420"/>
        <w:rPr>
          <w:rFonts w:ascii="宋体" w:hAnsi="宋体" w:cs="宋体"/>
          <w:sz w:val="28"/>
          <w:szCs w:val="28"/>
        </w:rPr>
      </w:pPr>
      <w:r>
        <w:rPr>
          <w:rFonts w:ascii="宋体" w:hAnsi="宋体" w:cs="宋体" w:hint="eastAsia"/>
          <w:sz w:val="28"/>
          <w:szCs w:val="28"/>
        </w:rPr>
        <w:t>本批采购的咨询联系人</w:t>
      </w:r>
    </w:p>
    <w:p w:rsidR="001F5878" w:rsidRDefault="001F5878" w:rsidP="001F5878">
      <w:pPr>
        <w:spacing w:line="360" w:lineRule="auto"/>
        <w:ind w:firstLineChars="400" w:firstLine="1120"/>
        <w:rPr>
          <w:sz w:val="28"/>
        </w:rPr>
      </w:pPr>
      <w:r>
        <w:rPr>
          <w:rFonts w:hint="eastAsia"/>
          <w:sz w:val="28"/>
        </w:rPr>
        <w:t>使用单位：郑老师</w:t>
      </w:r>
      <w:r>
        <w:rPr>
          <w:rFonts w:hint="eastAsia"/>
          <w:sz w:val="28"/>
        </w:rPr>
        <w:t xml:space="preserve">  0592-2181437</w:t>
      </w:r>
    </w:p>
    <w:p w:rsidR="001F5878" w:rsidRDefault="001F5878" w:rsidP="001F5878">
      <w:pPr>
        <w:spacing w:line="360" w:lineRule="auto"/>
        <w:rPr>
          <w:sz w:val="28"/>
        </w:rPr>
      </w:pPr>
      <w:r>
        <w:rPr>
          <w:rFonts w:hint="eastAsia"/>
          <w:sz w:val="28"/>
        </w:rPr>
        <w:t xml:space="preserve">        </w:t>
      </w:r>
      <w:r>
        <w:rPr>
          <w:rFonts w:hint="eastAsia"/>
          <w:sz w:val="28"/>
        </w:rPr>
        <w:t>招投标报名及相关方面的问题请联系：</w:t>
      </w:r>
    </w:p>
    <w:p w:rsidR="001F5878" w:rsidRDefault="001F5878" w:rsidP="001F5878">
      <w:pPr>
        <w:spacing w:line="360" w:lineRule="auto"/>
        <w:ind w:firstLineChars="400" w:firstLine="1120"/>
        <w:rPr>
          <w:sz w:val="28"/>
        </w:rPr>
      </w:pPr>
      <w:r>
        <w:rPr>
          <w:rFonts w:hint="eastAsia"/>
          <w:sz w:val="28"/>
        </w:rPr>
        <w:t>电话：许老师</w:t>
      </w:r>
      <w:r>
        <w:rPr>
          <w:rFonts w:hint="eastAsia"/>
          <w:sz w:val="28"/>
        </w:rPr>
        <w:t xml:space="preserve"> 0592-2181874</w:t>
      </w:r>
    </w:p>
    <w:p w:rsidR="001F5878" w:rsidRDefault="001F5878" w:rsidP="001F5878">
      <w:pPr>
        <w:spacing w:line="360" w:lineRule="auto"/>
        <w:ind w:firstLineChars="400" w:firstLine="1120"/>
        <w:rPr>
          <w:sz w:val="28"/>
        </w:rPr>
      </w:pPr>
      <w:r>
        <w:rPr>
          <w:rFonts w:hint="eastAsia"/>
          <w:sz w:val="28"/>
        </w:rPr>
        <w:t>传真：</w:t>
      </w:r>
      <w:r>
        <w:rPr>
          <w:rFonts w:hint="eastAsia"/>
          <w:sz w:val="28"/>
        </w:rPr>
        <w:t>0592-2181872/2181873</w:t>
      </w:r>
      <w:r>
        <w:rPr>
          <w:rFonts w:hint="eastAsia"/>
          <w:sz w:val="28"/>
        </w:rPr>
        <w:t>转</w:t>
      </w:r>
      <w:r>
        <w:rPr>
          <w:rFonts w:hint="eastAsia"/>
          <w:sz w:val="28"/>
        </w:rPr>
        <w:t xml:space="preserve"> 608</w:t>
      </w:r>
    </w:p>
    <w:p w:rsidR="001F5878" w:rsidRDefault="001F5878" w:rsidP="001F5878">
      <w:pPr>
        <w:spacing w:line="360" w:lineRule="auto"/>
        <w:ind w:firstLineChars="1650" w:firstLine="4620"/>
        <w:rPr>
          <w:sz w:val="28"/>
        </w:rPr>
      </w:pPr>
      <w:r>
        <w:rPr>
          <w:rFonts w:hint="eastAsia"/>
          <w:sz w:val="28"/>
        </w:rPr>
        <w:t>厦门大学招投标中心</w:t>
      </w:r>
    </w:p>
    <w:p w:rsidR="001F5878" w:rsidRDefault="001F5878" w:rsidP="001F5878">
      <w:pPr>
        <w:spacing w:line="360" w:lineRule="auto"/>
        <w:ind w:firstLine="1830"/>
        <w:jc w:val="center"/>
        <w:rPr>
          <w:sz w:val="28"/>
        </w:rPr>
      </w:pPr>
      <w:r>
        <w:rPr>
          <w:rFonts w:hint="eastAsia"/>
          <w:sz w:val="28"/>
        </w:rPr>
        <w:t xml:space="preserve">         2017</w:t>
      </w:r>
      <w:r>
        <w:rPr>
          <w:rFonts w:hint="eastAsia"/>
          <w:sz w:val="28"/>
        </w:rPr>
        <w:t>年</w:t>
      </w:r>
      <w:r w:rsidR="0086075A">
        <w:rPr>
          <w:rFonts w:hint="eastAsia"/>
          <w:sz w:val="28"/>
        </w:rPr>
        <w:t>8</w:t>
      </w:r>
      <w:r>
        <w:rPr>
          <w:rFonts w:hint="eastAsia"/>
          <w:sz w:val="28"/>
        </w:rPr>
        <w:t>月</w:t>
      </w:r>
      <w:r w:rsidR="0086075A">
        <w:rPr>
          <w:rFonts w:hint="eastAsia"/>
          <w:sz w:val="28"/>
        </w:rPr>
        <w:t>9</w:t>
      </w:r>
      <w:r>
        <w:rPr>
          <w:rFonts w:hint="eastAsia"/>
          <w:sz w:val="28"/>
        </w:rPr>
        <w:t>日</w:t>
      </w:r>
    </w:p>
    <w:p w:rsidR="00E349DA" w:rsidRPr="001F5878" w:rsidRDefault="00E349DA" w:rsidP="00E349DA">
      <w:pPr>
        <w:pStyle w:val="1"/>
        <w:keepNext w:val="0"/>
        <w:keepLines w:val="0"/>
        <w:tabs>
          <w:tab w:val="center" w:pos="4153"/>
        </w:tabs>
        <w:rPr>
          <w:b w:val="0"/>
          <w:sz w:val="32"/>
          <w:szCs w:val="32"/>
        </w:rPr>
      </w:pPr>
    </w:p>
    <w:p w:rsidR="00E349DA" w:rsidRDefault="00E349DA" w:rsidP="00E349DA">
      <w:pPr>
        <w:pStyle w:val="1"/>
        <w:keepNext w:val="0"/>
        <w:keepLines w:val="0"/>
        <w:tabs>
          <w:tab w:val="center" w:pos="4153"/>
        </w:tabs>
        <w:jc w:val="center"/>
        <w:rPr>
          <w:b w:val="0"/>
          <w:sz w:val="32"/>
          <w:szCs w:val="32"/>
        </w:rPr>
      </w:pPr>
      <w:r>
        <w:rPr>
          <w:rFonts w:hint="eastAsia"/>
          <w:b w:val="0"/>
          <w:sz w:val="32"/>
          <w:szCs w:val="32"/>
        </w:rPr>
        <w:lastRenderedPageBreak/>
        <w:t>第二章</w:t>
      </w:r>
      <w:r>
        <w:rPr>
          <w:rFonts w:hint="eastAsia"/>
          <w:b w:val="0"/>
          <w:sz w:val="32"/>
          <w:szCs w:val="32"/>
        </w:rPr>
        <w:t xml:space="preserve">  </w:t>
      </w:r>
      <w:r>
        <w:rPr>
          <w:rFonts w:hint="eastAsia"/>
          <w:b w:val="0"/>
          <w:sz w:val="32"/>
          <w:szCs w:val="32"/>
        </w:rPr>
        <w:t>采购项目说明及要求</w:t>
      </w:r>
    </w:p>
    <w:p w:rsidR="00E349DA" w:rsidRDefault="00E349DA" w:rsidP="00E349DA">
      <w:pPr>
        <w:pStyle w:val="2"/>
        <w:keepNext w:val="0"/>
        <w:keepLines w:val="0"/>
        <w:rPr>
          <w:rFonts w:ascii="Times New Roman" w:hAnsi="Times New Roman"/>
          <w:b w:val="0"/>
          <w:kern w:val="44"/>
          <w:sz w:val="30"/>
          <w:szCs w:val="30"/>
        </w:rPr>
      </w:pPr>
      <w:r>
        <w:rPr>
          <w:rFonts w:ascii="Times New Roman" w:hAnsi="Times New Roman" w:hint="eastAsia"/>
          <w:b w:val="0"/>
          <w:kern w:val="44"/>
          <w:sz w:val="30"/>
          <w:szCs w:val="30"/>
        </w:rPr>
        <w:t>一、项目说明</w:t>
      </w:r>
    </w:p>
    <w:p w:rsidR="00E349DA" w:rsidRDefault="00E349DA" w:rsidP="00E349DA">
      <w:pPr>
        <w:spacing w:line="360" w:lineRule="auto"/>
        <w:ind w:firstLineChars="150" w:firstLine="360"/>
        <w:rPr>
          <w:rFonts w:ascii="宋体" w:hAnsi="宋体"/>
          <w:sz w:val="24"/>
        </w:rPr>
      </w:pPr>
      <w:r>
        <w:rPr>
          <w:rFonts w:ascii="宋体" w:hAnsi="宋体" w:hint="eastAsia"/>
          <w:sz w:val="24"/>
        </w:rPr>
        <w:t>厦门大学水电机房远程监控系统包含厦门大学（思明校区）和（曾厝垵学生公寓）水电机房远程监控系统。该系统对现有的多个高低压配电室、生活水泵房、生活用水水池、消防水泵房等无人值守机房进行集中管理，通过前端感应设备采集数据，建立一个集中监控中心处理多个站点采集的信息，为管理人员（监控员）提供各个站点实时的图像、温湿度、门禁、巡更、安防、消防、水位监测等信息，实现远程实时监测各系统设备的运行状态，同时管理人员（监控员）可以通过</w:t>
      </w:r>
      <w:r>
        <w:rPr>
          <w:rFonts w:ascii="宋体" w:hAnsi="宋体"/>
          <w:sz w:val="24"/>
        </w:rPr>
        <w:t>监控</w:t>
      </w:r>
      <w:r>
        <w:rPr>
          <w:rFonts w:ascii="宋体" w:hAnsi="宋体" w:hint="eastAsia"/>
          <w:sz w:val="24"/>
        </w:rPr>
        <w:t>系统下达各种指令来收集站点的各种信息或处理站点相关事项，巡更管理系统对管理人员现场巡查情况实时上传，并实现手机APP功能，通过Webservice接口连接平台，下载安装于安桌或IOS平台的移动客户端，通过权限即访问系统软件，操作业务，可查看所有功能如视频、漏水、消防、温湿度监控等设备类型、平台设备、站点设备、设备运行参数及运行状态等。</w:t>
      </w:r>
    </w:p>
    <w:p w:rsidR="00E349DA" w:rsidRDefault="00E349DA" w:rsidP="00E349DA">
      <w:pPr>
        <w:spacing w:line="360" w:lineRule="auto"/>
        <w:ind w:firstLineChars="150" w:firstLine="360"/>
        <w:rPr>
          <w:rFonts w:ascii="宋体" w:hAnsi="宋体"/>
          <w:sz w:val="24"/>
        </w:rPr>
      </w:pPr>
      <w:r>
        <w:rPr>
          <w:rFonts w:ascii="宋体" w:hAnsi="宋体" w:hint="eastAsia"/>
          <w:sz w:val="24"/>
        </w:rPr>
        <w:t>该管理平台在反恐安全，消防安全，防盗，人员巡更，出入机房管理，水池水位不足及溢出，电气设备运行状况，极端天气设备监测（如台风）等情况，能够及时、有效的提供信息并发现问题所在，实时监测设备运行情况，为及时排除故障提供信息保障，成为打造智慧后勤中重要一环。</w:t>
      </w:r>
    </w:p>
    <w:p w:rsidR="00E349DA" w:rsidRPr="00142A1E" w:rsidRDefault="00E349DA" w:rsidP="00E349DA">
      <w:pPr>
        <w:spacing w:line="360" w:lineRule="auto"/>
        <w:ind w:firstLineChars="150" w:firstLine="360"/>
        <w:rPr>
          <w:rFonts w:ascii="宋体" w:hAnsi="宋体"/>
          <w:sz w:val="24"/>
        </w:rPr>
      </w:pPr>
      <w:r w:rsidRPr="00142A1E">
        <w:rPr>
          <w:rFonts w:ascii="宋体" w:hAnsi="宋体" w:hint="eastAsia"/>
          <w:sz w:val="24"/>
        </w:rPr>
        <w:t>为了方便现场管理人员的管理，需预留接口（由中标单位提供，并且以后可以免费使用），以便将厦门大学水电机房远程监控系统接入现有能耗监控系统总平台统一管理。</w:t>
      </w:r>
    </w:p>
    <w:p w:rsidR="00E349DA" w:rsidRDefault="00E349DA" w:rsidP="00E349DA">
      <w:pPr>
        <w:spacing w:line="360" w:lineRule="auto"/>
        <w:ind w:firstLineChars="150" w:firstLine="360"/>
        <w:rPr>
          <w:rFonts w:ascii="宋体" w:hAnsi="宋体"/>
          <w:sz w:val="24"/>
        </w:rPr>
      </w:pPr>
      <w:r>
        <w:rPr>
          <w:rFonts w:ascii="宋体" w:hAnsi="宋体" w:hint="eastAsia"/>
          <w:sz w:val="24"/>
        </w:rPr>
        <w:t xml:space="preserve">  监测子系统包含：视频监控子系统、安防子系统、巡更子系统、门禁控制子系统、环境温湿度监测子系统、消防子系统、电缆沟温湿度检测子系统；</w:t>
      </w:r>
    </w:p>
    <w:p w:rsidR="00E349DA" w:rsidRDefault="00E349DA" w:rsidP="00E349DA">
      <w:pPr>
        <w:pStyle w:val="af0"/>
        <w:ind w:firstLine="480"/>
        <w:rPr>
          <w:rFonts w:ascii="宋体" w:hAnsi="宋体"/>
          <w:sz w:val="24"/>
        </w:rPr>
      </w:pPr>
      <w:r>
        <w:rPr>
          <w:rFonts w:ascii="宋体" w:hAnsi="宋体" w:hint="eastAsia"/>
          <w:sz w:val="24"/>
        </w:rPr>
        <w:t xml:space="preserve">  本次建设的站点为：</w:t>
      </w:r>
    </w:p>
    <w:p w:rsidR="00E349DA" w:rsidRDefault="00E349DA" w:rsidP="00E349DA">
      <w:pPr>
        <w:pStyle w:val="af0"/>
        <w:ind w:firstLine="480"/>
        <w:rPr>
          <w:rFonts w:ascii="宋体" w:hAnsi="宋体"/>
          <w:sz w:val="24"/>
        </w:rPr>
      </w:pPr>
      <w:r>
        <w:rPr>
          <w:rFonts w:ascii="宋体" w:hAnsi="宋体" w:hint="eastAsia"/>
          <w:sz w:val="24"/>
        </w:rPr>
        <w:t>厦门大学学生公寓：学生公寓一期配电室、学生公寓二期配电室、海韵园总配电室、一期生活水泵房、一期地下水池、二期生活水泵房、二期地下水池、二期消防泵房等8个站点；</w:t>
      </w:r>
    </w:p>
    <w:p w:rsidR="00E349DA" w:rsidRDefault="00E349DA" w:rsidP="00E349DA">
      <w:pPr>
        <w:pStyle w:val="af0"/>
        <w:ind w:firstLine="480"/>
        <w:rPr>
          <w:rFonts w:ascii="宋体" w:hAnsi="宋体"/>
          <w:sz w:val="24"/>
        </w:rPr>
      </w:pPr>
      <w:r>
        <w:rPr>
          <w:rFonts w:ascii="宋体" w:hAnsi="宋体" w:hint="eastAsia"/>
          <w:sz w:val="24"/>
        </w:rPr>
        <w:t>厦门大学本部站点：厦大科艺楼配电室,厦大颂恩楼配电室,厦大抽水站配电</w:t>
      </w:r>
      <w:r>
        <w:rPr>
          <w:rFonts w:ascii="宋体" w:hAnsi="宋体" w:hint="eastAsia"/>
          <w:sz w:val="24"/>
        </w:rPr>
        <w:lastRenderedPageBreak/>
        <w:t>室、厦大生活水泵房、地下水池1等共3个站点；</w:t>
      </w:r>
    </w:p>
    <w:p w:rsidR="00E349DA" w:rsidRDefault="00E349DA" w:rsidP="00E349DA">
      <w:pPr>
        <w:rPr>
          <w:b/>
          <w:kern w:val="44"/>
          <w:sz w:val="30"/>
          <w:szCs w:val="30"/>
        </w:rPr>
      </w:pPr>
      <w:r>
        <w:rPr>
          <w:rFonts w:hint="eastAsia"/>
          <w:b/>
          <w:kern w:val="44"/>
          <w:sz w:val="30"/>
          <w:szCs w:val="30"/>
        </w:rPr>
        <w:t>二、投标货物要求一览表</w:t>
      </w:r>
    </w:p>
    <w:p w:rsidR="00E349DA" w:rsidRDefault="00E349DA" w:rsidP="00E349DA">
      <w:pPr>
        <w:pStyle w:val="3"/>
        <w:keepNext w:val="0"/>
        <w:keepLines w:val="0"/>
        <w:rPr>
          <w:rFonts w:ascii="宋体" w:hAnsi="宋体"/>
          <w:sz w:val="28"/>
          <w:szCs w:val="28"/>
        </w:rPr>
      </w:pPr>
      <w:r>
        <w:rPr>
          <w:rFonts w:ascii="宋体" w:hAnsi="宋体" w:hint="eastAsia"/>
          <w:sz w:val="28"/>
          <w:szCs w:val="28"/>
        </w:rPr>
        <w:t>1. 投标货物清单</w:t>
      </w:r>
    </w:p>
    <w:tbl>
      <w:tblPr>
        <w:tblW w:w="9225" w:type="dxa"/>
        <w:tblInd w:w="94" w:type="dxa"/>
        <w:tblLayout w:type="fixed"/>
        <w:tblLook w:val="0000"/>
      </w:tblPr>
      <w:tblGrid>
        <w:gridCol w:w="611"/>
        <w:gridCol w:w="2617"/>
        <w:gridCol w:w="2095"/>
        <w:gridCol w:w="838"/>
        <w:gridCol w:w="699"/>
        <w:gridCol w:w="2365"/>
      </w:tblGrid>
      <w:tr w:rsidR="00E349DA" w:rsidTr="00E349DA">
        <w:trPr>
          <w:trHeight w:val="328"/>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617"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名称</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型号规格</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单位</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数量</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参考品牌选用</w:t>
            </w:r>
          </w:p>
        </w:tc>
      </w:tr>
      <w:tr w:rsidR="00E349DA" w:rsidTr="00E349DA">
        <w:trPr>
          <w:trHeight w:val="282"/>
        </w:trPr>
        <w:tc>
          <w:tcPr>
            <w:tcW w:w="3228" w:type="dxa"/>
            <w:gridSpan w:val="2"/>
            <w:tcBorders>
              <w:top w:val="single" w:sz="4" w:space="0" w:color="auto"/>
              <w:left w:val="single" w:sz="4" w:space="0" w:color="auto"/>
              <w:bottom w:val="nil"/>
              <w:right w:val="single" w:sz="4" w:space="0" w:color="000000"/>
            </w:tcBorders>
            <w:vAlign w:val="center"/>
          </w:tcPr>
          <w:p w:rsidR="00E349DA" w:rsidRDefault="00E349DA" w:rsidP="003842A4">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一、监控中心总平台</w:t>
            </w:r>
          </w:p>
        </w:tc>
        <w:tc>
          <w:tcPr>
            <w:tcW w:w="2095" w:type="dxa"/>
            <w:tcBorders>
              <w:top w:val="nil"/>
              <w:left w:val="nil"/>
              <w:bottom w:val="nil"/>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38" w:type="dxa"/>
            <w:tcBorders>
              <w:top w:val="nil"/>
              <w:left w:val="nil"/>
              <w:bottom w:val="nil"/>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99" w:type="dxa"/>
            <w:tcBorders>
              <w:top w:val="nil"/>
              <w:left w:val="nil"/>
              <w:bottom w:val="nil"/>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365" w:type="dxa"/>
            <w:tcBorders>
              <w:top w:val="nil"/>
              <w:left w:val="nil"/>
              <w:bottom w:val="nil"/>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617"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信息安全运行保障集中管理系统平台</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监控服务器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套</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短信报警模块</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套</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声光警号</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color w:val="000000"/>
                <w:kern w:val="0"/>
                <w:sz w:val="20"/>
                <w:szCs w:val="20"/>
              </w:rPr>
              <w:t>信息安全运行保障集中管理系统</w:t>
            </w:r>
            <w:r>
              <w:rPr>
                <w:rFonts w:ascii="宋体" w:hAnsi="宋体" w:cs="宋体" w:hint="eastAsia"/>
                <w:kern w:val="0"/>
                <w:sz w:val="20"/>
                <w:szCs w:val="20"/>
              </w:rPr>
              <w:t>手机客户端APP</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套</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能耗管理软件二次开发接入</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接入能耗管理平台</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 xml:space="preserve">套 </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94"/>
        </w:trPr>
        <w:tc>
          <w:tcPr>
            <w:tcW w:w="3228" w:type="dxa"/>
            <w:gridSpan w:val="2"/>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二、厦大本部校区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客户端管理主机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通讯座</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巡更棒</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人员点</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网络硬盘录像机(64路）</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60"/>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4T专业监控硬盘</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分机房软件模块</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嵌入式监控主机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68"/>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9</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开关状态监测模块(干接点)</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交换机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机柜</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200万红外枪型网络摄像机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支架</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定制</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智能双鉴探测器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门磁</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巡更点</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单门双向控制器(网络版)</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361"/>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人脸识别考勤机指纹面部考勤门禁一体机打卡机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磁力锁(单门)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出门按扭</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温湿度传感器(带数码显示）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29</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感烟探测器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27</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感温探测器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27</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水浸传感器(光电)</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49"/>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液位检测模块</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超五类网络线</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超五类</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3840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电源线</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RVV2*2.5mm2</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1580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2617"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电源线</w:t>
            </w:r>
          </w:p>
        </w:tc>
        <w:tc>
          <w:tcPr>
            <w:tcW w:w="2095"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BV 4.0mm2</w:t>
            </w:r>
          </w:p>
        </w:tc>
        <w:tc>
          <w:tcPr>
            <w:tcW w:w="83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420</w:t>
            </w:r>
          </w:p>
        </w:tc>
        <w:tc>
          <w:tcPr>
            <w:tcW w:w="2365"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2617"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 xml:space="preserve">包塑金属软管 </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DN15</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KGB钢管</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DN15</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1580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KGB钢管</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DN20</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370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316"/>
        </w:trPr>
        <w:tc>
          <w:tcPr>
            <w:tcW w:w="3228" w:type="dxa"/>
            <w:gridSpan w:val="2"/>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三、厦大学生公寓</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客户端管理主机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617"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通讯座</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617"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巡更棒</w:t>
            </w:r>
          </w:p>
        </w:tc>
        <w:tc>
          <w:tcPr>
            <w:tcW w:w="2095"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根</w:t>
            </w:r>
          </w:p>
        </w:tc>
        <w:tc>
          <w:tcPr>
            <w:tcW w:w="699"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617"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人员点</w:t>
            </w:r>
          </w:p>
        </w:tc>
        <w:tc>
          <w:tcPr>
            <w:tcW w:w="2095"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single" w:sz="4" w:space="0" w:color="auto"/>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10</w:t>
            </w:r>
          </w:p>
        </w:tc>
        <w:tc>
          <w:tcPr>
            <w:tcW w:w="2365" w:type="dxa"/>
            <w:tcBorders>
              <w:top w:val="single" w:sz="4" w:space="0" w:color="auto"/>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网络硬盘录像机（128路）</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4T专业监控硬盘</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分机房软件模块</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嵌入式监控主机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9</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开关状态监测模块(干接点)</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交换机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机柜</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200万红外枪型网络摄像机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71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支架</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定制</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71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智能双鉴探测器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18</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门磁</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巡更点</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13</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单门双向控制器(网络版)</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361"/>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人脸识别考勤机指纹面部考勤门禁一体机打卡机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7</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磁力锁(单门)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出门按扭</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温湿度传感器(带数码显示）</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34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感烟探测器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34</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感温探测器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33</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水浸传感器(光电)</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6</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49"/>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液位检测模块</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详见技术参数要求</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kern w:val="0"/>
                <w:sz w:val="20"/>
                <w:szCs w:val="20"/>
              </w:rPr>
            </w:pPr>
            <w:r>
              <w:rPr>
                <w:rFonts w:ascii="宋体" w:hAnsi="宋体" w:cs="宋体" w:hint="eastAsia"/>
                <w:kern w:val="0"/>
                <w:sz w:val="20"/>
                <w:szCs w:val="20"/>
              </w:rPr>
              <w:t>2</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超五类网络线</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超五类</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5360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电源线</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RVV2*2.5mm2</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1770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电源线</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BV 4.0mm2</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370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 xml:space="preserve">包塑金属软管 </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DN15</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国产</w:t>
            </w: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KGB钢管</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DN15</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1770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国产</w:t>
            </w: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KGB钢管</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DN20</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370</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国产</w:t>
            </w:r>
          </w:p>
        </w:tc>
      </w:tr>
      <w:tr w:rsidR="00E349DA" w:rsidTr="00E349DA">
        <w:trPr>
          <w:trHeight w:val="215"/>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r>
              <w:rPr>
                <w:rFonts w:ascii="宋体" w:hAnsi="宋体" w:cs="宋体" w:hint="eastAsia"/>
                <w:kern w:val="0"/>
                <w:sz w:val="20"/>
                <w:szCs w:val="20"/>
              </w:rPr>
              <w:t>防火门</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不锈钢</w:t>
            </w: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国产</w:t>
            </w:r>
          </w:p>
        </w:tc>
      </w:tr>
      <w:tr w:rsidR="00E349DA" w:rsidTr="00E349DA">
        <w:trPr>
          <w:trHeight w:val="384"/>
        </w:trPr>
        <w:tc>
          <w:tcPr>
            <w:tcW w:w="611" w:type="dxa"/>
            <w:tcBorders>
              <w:top w:val="nil"/>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四</w:t>
            </w:r>
          </w:p>
        </w:tc>
        <w:tc>
          <w:tcPr>
            <w:tcW w:w="2617"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color w:val="000000"/>
                <w:kern w:val="0"/>
                <w:sz w:val="20"/>
                <w:szCs w:val="20"/>
              </w:rPr>
            </w:pPr>
            <w:r>
              <w:rPr>
                <w:rFonts w:ascii="宋体" w:hAnsi="宋体" w:cs="宋体" w:hint="eastAsia"/>
                <w:color w:val="000000"/>
                <w:kern w:val="0"/>
                <w:sz w:val="20"/>
                <w:szCs w:val="20"/>
              </w:rPr>
              <w:t>安装调试</w:t>
            </w:r>
          </w:p>
        </w:tc>
        <w:tc>
          <w:tcPr>
            <w:tcW w:w="2095"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负责完成本项目各站</w:t>
            </w:r>
            <w:r>
              <w:rPr>
                <w:rFonts w:ascii="宋体" w:hAnsi="宋体" w:cs="宋体" w:hint="eastAsia"/>
                <w:color w:val="000000"/>
                <w:kern w:val="0"/>
                <w:sz w:val="20"/>
                <w:szCs w:val="20"/>
              </w:rPr>
              <w:lastRenderedPageBreak/>
              <w:t>点所含设备的安装及软件调试工作</w:t>
            </w:r>
          </w:p>
          <w:p w:rsidR="00E349DA" w:rsidRDefault="00E349DA" w:rsidP="003842A4">
            <w:pPr>
              <w:widowControl/>
              <w:jc w:val="center"/>
              <w:rPr>
                <w:rFonts w:ascii="宋体" w:hAnsi="宋体" w:cs="宋体"/>
                <w:color w:val="000000"/>
                <w:kern w:val="0"/>
                <w:sz w:val="20"/>
                <w:szCs w:val="20"/>
              </w:rPr>
            </w:pPr>
          </w:p>
        </w:tc>
        <w:tc>
          <w:tcPr>
            <w:tcW w:w="838"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项</w:t>
            </w:r>
          </w:p>
        </w:tc>
        <w:tc>
          <w:tcPr>
            <w:tcW w:w="699" w:type="dxa"/>
            <w:tcBorders>
              <w:top w:val="nil"/>
              <w:left w:val="nil"/>
              <w:bottom w:val="single" w:sz="4" w:space="0" w:color="auto"/>
              <w:right w:val="single" w:sz="4" w:space="0" w:color="auto"/>
            </w:tcBorders>
            <w:vAlign w:val="center"/>
          </w:tcPr>
          <w:p w:rsidR="00E349DA" w:rsidRDefault="00E349DA" w:rsidP="003842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65" w:type="dxa"/>
            <w:tcBorders>
              <w:top w:val="nil"/>
              <w:left w:val="nil"/>
              <w:bottom w:val="single" w:sz="4" w:space="0" w:color="auto"/>
              <w:right w:val="single" w:sz="4" w:space="0" w:color="auto"/>
            </w:tcBorders>
            <w:vAlign w:val="center"/>
          </w:tcPr>
          <w:p w:rsidR="00E349DA" w:rsidRDefault="00E349DA" w:rsidP="003842A4">
            <w:pPr>
              <w:widowControl/>
              <w:jc w:val="left"/>
              <w:rPr>
                <w:rFonts w:ascii="宋体" w:hAnsi="宋体" w:cs="宋体"/>
                <w:kern w:val="0"/>
                <w:sz w:val="20"/>
                <w:szCs w:val="20"/>
              </w:rPr>
            </w:pPr>
          </w:p>
        </w:tc>
      </w:tr>
    </w:tbl>
    <w:p w:rsidR="00E349DA" w:rsidRDefault="00E349DA" w:rsidP="00E349DA"/>
    <w:p w:rsidR="00E349DA" w:rsidRDefault="00E349DA" w:rsidP="00E349DA">
      <w:pPr>
        <w:pStyle w:val="3"/>
        <w:keepNext w:val="0"/>
        <w:keepLines w:val="0"/>
        <w:rPr>
          <w:rFonts w:ascii="宋体" w:hAnsi="宋体"/>
          <w:bCs w:val="0"/>
          <w:sz w:val="28"/>
          <w:szCs w:val="28"/>
        </w:rPr>
      </w:pPr>
      <w:r>
        <w:rPr>
          <w:rFonts w:ascii="宋体" w:hAnsi="宋体"/>
          <w:bCs w:val="0"/>
          <w:sz w:val="28"/>
          <w:szCs w:val="28"/>
        </w:rPr>
        <w:t>2.</w:t>
      </w:r>
      <w:r>
        <w:rPr>
          <w:rFonts w:ascii="宋体" w:hAnsi="宋体" w:hint="eastAsia"/>
          <w:bCs w:val="0"/>
          <w:sz w:val="28"/>
          <w:szCs w:val="28"/>
        </w:rPr>
        <w:t xml:space="preserve"> 系统性能指标</w:t>
      </w:r>
    </w:p>
    <w:p w:rsidR="00E349DA" w:rsidRDefault="00E349DA" w:rsidP="00E349DA">
      <w:pPr>
        <w:spacing w:line="360" w:lineRule="auto"/>
        <w:ind w:firstLineChars="200" w:firstLine="480"/>
        <w:rPr>
          <w:sz w:val="24"/>
        </w:rPr>
      </w:pPr>
      <w:r>
        <w:rPr>
          <w:rFonts w:hint="eastAsia"/>
          <w:sz w:val="24"/>
        </w:rPr>
        <w:t>（</w:t>
      </w:r>
      <w:r>
        <w:rPr>
          <w:sz w:val="24"/>
        </w:rPr>
        <w:t>1</w:t>
      </w:r>
      <w:r>
        <w:rPr>
          <w:rFonts w:hint="eastAsia"/>
          <w:sz w:val="24"/>
        </w:rPr>
        <w:t>）采集信号的准确性</w:t>
      </w:r>
    </w:p>
    <w:p w:rsidR="00E349DA" w:rsidRDefault="00E349DA" w:rsidP="00E349DA">
      <w:pPr>
        <w:spacing w:line="360" w:lineRule="auto"/>
        <w:ind w:firstLineChars="350" w:firstLine="840"/>
        <w:rPr>
          <w:sz w:val="24"/>
        </w:rPr>
      </w:pPr>
      <w:r>
        <w:rPr>
          <w:rFonts w:hint="eastAsia"/>
          <w:sz w:val="24"/>
        </w:rPr>
        <w:t>电量</w:t>
      </w:r>
      <w:r>
        <w:rPr>
          <w:sz w:val="24"/>
        </w:rPr>
        <w:t>&lt;2%</w:t>
      </w:r>
    </w:p>
    <w:p w:rsidR="00E349DA" w:rsidRDefault="00E349DA" w:rsidP="00E349DA">
      <w:pPr>
        <w:spacing w:line="360" w:lineRule="auto"/>
        <w:ind w:firstLineChars="350" w:firstLine="840"/>
        <w:rPr>
          <w:sz w:val="24"/>
        </w:rPr>
      </w:pPr>
      <w:r>
        <w:rPr>
          <w:rFonts w:hint="eastAsia"/>
          <w:sz w:val="24"/>
        </w:rPr>
        <w:t>非电量</w:t>
      </w:r>
      <w:r>
        <w:rPr>
          <w:sz w:val="24"/>
        </w:rPr>
        <w:t>&lt;5%</w:t>
      </w:r>
    </w:p>
    <w:p w:rsidR="00E349DA" w:rsidRDefault="00E349DA" w:rsidP="00E349DA">
      <w:pPr>
        <w:spacing w:line="360" w:lineRule="auto"/>
        <w:ind w:firstLineChars="350" w:firstLine="840"/>
        <w:rPr>
          <w:sz w:val="24"/>
        </w:rPr>
      </w:pPr>
      <w:r>
        <w:rPr>
          <w:rFonts w:hint="eastAsia"/>
          <w:sz w:val="24"/>
        </w:rPr>
        <w:t>漏报率</w:t>
      </w:r>
      <w:r>
        <w:rPr>
          <w:sz w:val="24"/>
        </w:rPr>
        <w:t>&lt;1%</w:t>
      </w:r>
    </w:p>
    <w:p w:rsidR="00E349DA" w:rsidRDefault="00E349DA" w:rsidP="00E349DA">
      <w:pPr>
        <w:spacing w:line="360" w:lineRule="auto"/>
        <w:ind w:firstLineChars="350" w:firstLine="840"/>
        <w:rPr>
          <w:sz w:val="24"/>
        </w:rPr>
      </w:pPr>
      <w:r>
        <w:rPr>
          <w:rFonts w:hint="eastAsia"/>
          <w:sz w:val="24"/>
        </w:rPr>
        <w:t>控制准确率</w:t>
      </w:r>
      <w:r>
        <w:rPr>
          <w:sz w:val="24"/>
        </w:rPr>
        <w:t xml:space="preserve"> 100%</w:t>
      </w:r>
    </w:p>
    <w:p w:rsidR="00E349DA" w:rsidRDefault="00E349DA" w:rsidP="00E349DA">
      <w:pPr>
        <w:spacing w:line="360" w:lineRule="auto"/>
        <w:ind w:firstLineChars="200" w:firstLine="480"/>
        <w:rPr>
          <w:sz w:val="24"/>
        </w:rPr>
      </w:pPr>
      <w:r>
        <w:rPr>
          <w:rFonts w:hint="eastAsia"/>
          <w:sz w:val="24"/>
        </w:rPr>
        <w:t>（</w:t>
      </w:r>
      <w:r>
        <w:rPr>
          <w:sz w:val="24"/>
        </w:rPr>
        <w:t>2</w:t>
      </w:r>
      <w:r>
        <w:rPr>
          <w:rFonts w:hint="eastAsia"/>
          <w:sz w:val="24"/>
        </w:rPr>
        <w:t>）响应速度</w:t>
      </w:r>
    </w:p>
    <w:p w:rsidR="00E349DA" w:rsidRDefault="00E349DA" w:rsidP="00E349DA">
      <w:pPr>
        <w:spacing w:line="360" w:lineRule="auto"/>
        <w:ind w:firstLineChars="350" w:firstLine="840"/>
        <w:rPr>
          <w:sz w:val="24"/>
        </w:rPr>
      </w:pPr>
      <w:r>
        <w:rPr>
          <w:rFonts w:hint="eastAsia"/>
          <w:sz w:val="24"/>
        </w:rPr>
        <w:t>多事件、多测点同时告警，可承受多监测点同时告警；</w:t>
      </w:r>
    </w:p>
    <w:p w:rsidR="00E349DA" w:rsidRDefault="00E349DA" w:rsidP="00E349DA">
      <w:pPr>
        <w:spacing w:line="360" w:lineRule="auto"/>
        <w:ind w:firstLineChars="350" w:firstLine="840"/>
        <w:rPr>
          <w:sz w:val="24"/>
        </w:rPr>
      </w:pPr>
      <w:r>
        <w:rPr>
          <w:rFonts w:hint="eastAsia"/>
          <w:sz w:val="24"/>
        </w:rPr>
        <w:t>从信号告警发生到中心告警响应的时间：</w:t>
      </w:r>
    </w:p>
    <w:p w:rsidR="00E349DA" w:rsidRDefault="00E349DA" w:rsidP="00E349DA">
      <w:pPr>
        <w:spacing w:line="360" w:lineRule="auto"/>
        <w:ind w:firstLineChars="350" w:firstLine="840"/>
        <w:rPr>
          <w:sz w:val="24"/>
        </w:rPr>
      </w:pPr>
      <w:r>
        <w:rPr>
          <w:rFonts w:hint="eastAsia"/>
          <w:sz w:val="24"/>
        </w:rPr>
        <w:t>实测值</w:t>
      </w:r>
      <w:r>
        <w:rPr>
          <w:sz w:val="24"/>
        </w:rPr>
        <w:t>&lt;3s</w:t>
      </w:r>
    </w:p>
    <w:p w:rsidR="00E349DA" w:rsidRDefault="00E349DA" w:rsidP="00E349DA">
      <w:pPr>
        <w:spacing w:line="360" w:lineRule="auto"/>
        <w:ind w:firstLineChars="350" w:firstLine="840"/>
        <w:rPr>
          <w:sz w:val="24"/>
        </w:rPr>
      </w:pPr>
      <w:r>
        <w:rPr>
          <w:rFonts w:hint="eastAsia"/>
          <w:sz w:val="24"/>
        </w:rPr>
        <w:t>采样速度：</w:t>
      </w:r>
      <w:r>
        <w:rPr>
          <w:sz w:val="24"/>
        </w:rPr>
        <w:t>&lt;200ms/</w:t>
      </w:r>
      <w:r>
        <w:rPr>
          <w:rFonts w:hint="eastAsia"/>
          <w:sz w:val="24"/>
        </w:rPr>
        <w:t>次</w:t>
      </w:r>
    </w:p>
    <w:p w:rsidR="00E349DA" w:rsidRDefault="00E349DA" w:rsidP="00E349DA">
      <w:pPr>
        <w:spacing w:line="360" w:lineRule="auto"/>
        <w:ind w:firstLineChars="200" w:firstLine="480"/>
        <w:rPr>
          <w:sz w:val="24"/>
        </w:rPr>
      </w:pPr>
      <w:r>
        <w:rPr>
          <w:rFonts w:hint="eastAsia"/>
          <w:sz w:val="24"/>
        </w:rPr>
        <w:t>（</w:t>
      </w:r>
      <w:r>
        <w:rPr>
          <w:sz w:val="24"/>
        </w:rPr>
        <w:t>3</w:t>
      </w:r>
      <w:r>
        <w:rPr>
          <w:rFonts w:hint="eastAsia"/>
          <w:sz w:val="24"/>
        </w:rPr>
        <w:t>）扩容能力</w:t>
      </w:r>
    </w:p>
    <w:p w:rsidR="00E349DA" w:rsidRDefault="00E349DA" w:rsidP="00E349DA">
      <w:pPr>
        <w:spacing w:line="360" w:lineRule="auto"/>
        <w:ind w:firstLineChars="350" w:firstLine="840"/>
        <w:rPr>
          <w:sz w:val="24"/>
        </w:rPr>
      </w:pPr>
      <w:r>
        <w:rPr>
          <w:rFonts w:hint="eastAsia"/>
          <w:sz w:val="24"/>
        </w:rPr>
        <w:t>分中心监测场地数量﹥</w:t>
      </w:r>
      <w:r>
        <w:rPr>
          <w:sz w:val="24"/>
        </w:rPr>
        <w:t>256</w:t>
      </w:r>
      <w:r>
        <w:rPr>
          <w:rFonts w:hint="eastAsia"/>
          <w:sz w:val="24"/>
        </w:rPr>
        <w:t>（新建的情况）</w:t>
      </w:r>
    </w:p>
    <w:p w:rsidR="00E349DA" w:rsidRDefault="00E349DA" w:rsidP="00E349DA">
      <w:pPr>
        <w:spacing w:line="360" w:lineRule="auto"/>
        <w:ind w:firstLineChars="200" w:firstLine="480"/>
        <w:rPr>
          <w:sz w:val="24"/>
        </w:rPr>
      </w:pPr>
      <w:r>
        <w:rPr>
          <w:rFonts w:hint="eastAsia"/>
          <w:sz w:val="24"/>
        </w:rPr>
        <w:t>（</w:t>
      </w:r>
      <w:r>
        <w:rPr>
          <w:sz w:val="24"/>
        </w:rPr>
        <w:t>4</w:t>
      </w:r>
      <w:r>
        <w:rPr>
          <w:rFonts w:hint="eastAsia"/>
          <w:sz w:val="24"/>
        </w:rPr>
        <w:t>）开放性</w:t>
      </w:r>
    </w:p>
    <w:p w:rsidR="00E349DA" w:rsidRDefault="00E349DA" w:rsidP="00E349DA">
      <w:pPr>
        <w:spacing w:line="360" w:lineRule="auto"/>
        <w:ind w:firstLineChars="350" w:firstLine="840"/>
        <w:rPr>
          <w:sz w:val="24"/>
        </w:rPr>
      </w:pPr>
      <w:r>
        <w:rPr>
          <w:rFonts w:hint="eastAsia"/>
          <w:sz w:val="24"/>
        </w:rPr>
        <w:t>采用国际标准</w:t>
      </w:r>
      <w:r>
        <w:rPr>
          <w:sz w:val="24"/>
        </w:rPr>
        <w:t>TCP/IP</w:t>
      </w:r>
      <w:r>
        <w:rPr>
          <w:rFonts w:hint="eastAsia"/>
          <w:sz w:val="24"/>
        </w:rPr>
        <w:t>通信协议；</w:t>
      </w:r>
    </w:p>
    <w:p w:rsidR="00E349DA" w:rsidRDefault="00E349DA" w:rsidP="00E349DA">
      <w:pPr>
        <w:spacing w:line="360" w:lineRule="auto"/>
        <w:ind w:firstLineChars="350" w:firstLine="840"/>
        <w:rPr>
          <w:sz w:val="24"/>
        </w:rPr>
      </w:pPr>
      <w:r>
        <w:rPr>
          <w:rFonts w:hint="eastAsia"/>
          <w:sz w:val="24"/>
        </w:rPr>
        <w:t>采用通用的数据库</w:t>
      </w:r>
      <w:r>
        <w:rPr>
          <w:sz w:val="24"/>
        </w:rPr>
        <w:t xml:space="preserve">ORACLE </w:t>
      </w:r>
      <w:r>
        <w:rPr>
          <w:rFonts w:hint="eastAsia"/>
          <w:sz w:val="24"/>
        </w:rPr>
        <w:t>、</w:t>
      </w:r>
      <w:r>
        <w:rPr>
          <w:sz w:val="24"/>
        </w:rPr>
        <w:t>My SQL</w:t>
      </w:r>
      <w:r>
        <w:rPr>
          <w:rFonts w:hint="eastAsia"/>
          <w:sz w:val="24"/>
        </w:rPr>
        <w:t>、</w:t>
      </w:r>
      <w:r>
        <w:rPr>
          <w:sz w:val="24"/>
        </w:rPr>
        <w:t>SQL Server</w:t>
      </w:r>
      <w:r>
        <w:rPr>
          <w:rFonts w:hint="eastAsia"/>
          <w:sz w:val="24"/>
        </w:rPr>
        <w:t>，库表结构公开并提供有效的数据访问途径；</w:t>
      </w:r>
    </w:p>
    <w:p w:rsidR="00E349DA" w:rsidRDefault="00E349DA" w:rsidP="00E349DA">
      <w:pPr>
        <w:spacing w:line="360" w:lineRule="auto"/>
        <w:ind w:firstLineChars="350" w:firstLine="840"/>
        <w:rPr>
          <w:sz w:val="24"/>
        </w:rPr>
      </w:pPr>
      <w:r>
        <w:rPr>
          <w:rFonts w:hint="eastAsia"/>
          <w:sz w:val="24"/>
        </w:rPr>
        <w:t>供电：</w:t>
      </w:r>
      <w:r>
        <w:rPr>
          <w:sz w:val="24"/>
        </w:rPr>
        <w:t>220V AC</w:t>
      </w:r>
      <w:r>
        <w:rPr>
          <w:rFonts w:hint="eastAsia"/>
          <w:sz w:val="24"/>
        </w:rPr>
        <w:t>；</w:t>
      </w:r>
      <w:r>
        <w:rPr>
          <w:sz w:val="24"/>
        </w:rPr>
        <w:t>24V DC</w:t>
      </w:r>
      <w:r>
        <w:rPr>
          <w:rFonts w:hint="eastAsia"/>
          <w:sz w:val="24"/>
        </w:rPr>
        <w:t>；</w:t>
      </w:r>
      <w:r>
        <w:rPr>
          <w:sz w:val="24"/>
        </w:rPr>
        <w:t>12V DC</w:t>
      </w:r>
      <w:r>
        <w:rPr>
          <w:rFonts w:hint="eastAsia"/>
          <w:sz w:val="24"/>
        </w:rPr>
        <w:t>；</w:t>
      </w:r>
    </w:p>
    <w:p w:rsidR="00E349DA" w:rsidRDefault="00E349DA" w:rsidP="00E349DA">
      <w:pPr>
        <w:spacing w:line="360" w:lineRule="auto"/>
        <w:ind w:firstLineChars="350" w:firstLine="840"/>
        <w:rPr>
          <w:sz w:val="24"/>
        </w:rPr>
      </w:pPr>
      <w:r>
        <w:rPr>
          <w:rFonts w:hint="eastAsia"/>
          <w:sz w:val="24"/>
        </w:rPr>
        <w:t>通信转换模块隔离电压：</w:t>
      </w:r>
      <w:r>
        <w:rPr>
          <w:sz w:val="24"/>
        </w:rPr>
        <w:t>1500VDC</w:t>
      </w:r>
      <w:r>
        <w:rPr>
          <w:rFonts w:hint="eastAsia"/>
          <w:sz w:val="24"/>
        </w:rPr>
        <w:t>；</w:t>
      </w:r>
    </w:p>
    <w:p w:rsidR="00E349DA" w:rsidRDefault="00E349DA" w:rsidP="00E349DA">
      <w:pPr>
        <w:spacing w:line="360" w:lineRule="auto"/>
        <w:ind w:firstLineChars="350" w:firstLine="840"/>
        <w:rPr>
          <w:sz w:val="24"/>
        </w:rPr>
      </w:pPr>
      <w:r>
        <w:rPr>
          <w:rFonts w:hint="eastAsia"/>
          <w:sz w:val="24"/>
        </w:rPr>
        <w:t>开放所有前端采集设备、</w:t>
      </w:r>
      <w:r>
        <w:rPr>
          <w:sz w:val="24"/>
        </w:rPr>
        <w:t>UPS</w:t>
      </w:r>
      <w:r>
        <w:rPr>
          <w:rFonts w:hint="eastAsia"/>
          <w:sz w:val="24"/>
        </w:rPr>
        <w:t>及空调的接口信息。</w:t>
      </w:r>
    </w:p>
    <w:p w:rsidR="00E349DA" w:rsidRDefault="00E349DA" w:rsidP="00E349DA">
      <w:pPr>
        <w:spacing w:line="360" w:lineRule="auto"/>
        <w:ind w:firstLineChars="200" w:firstLine="480"/>
        <w:rPr>
          <w:sz w:val="24"/>
        </w:rPr>
      </w:pPr>
      <w:r>
        <w:rPr>
          <w:rFonts w:hint="eastAsia"/>
          <w:sz w:val="24"/>
        </w:rPr>
        <w:t>（</w:t>
      </w:r>
      <w:r>
        <w:rPr>
          <w:sz w:val="24"/>
        </w:rPr>
        <w:t>5</w:t>
      </w:r>
      <w:r>
        <w:rPr>
          <w:rFonts w:hint="eastAsia"/>
          <w:sz w:val="24"/>
        </w:rPr>
        <w:t>）可靠性</w:t>
      </w:r>
    </w:p>
    <w:p w:rsidR="00E349DA" w:rsidRDefault="00E349DA" w:rsidP="00E349DA">
      <w:pPr>
        <w:autoSpaceDE w:val="0"/>
        <w:autoSpaceDN w:val="0"/>
        <w:adjustRightInd w:val="0"/>
        <w:snapToGrid w:val="0"/>
        <w:spacing w:line="360" w:lineRule="auto"/>
        <w:ind w:firstLineChars="174" w:firstLine="418"/>
        <w:rPr>
          <w:rFonts w:ascii="宋体" w:hAnsi="宋体" w:cs="宋体"/>
          <w:sz w:val="24"/>
        </w:rPr>
      </w:pPr>
      <w:r>
        <w:rPr>
          <w:rFonts w:ascii="宋体" w:hAnsi="宋体" w:cs="宋体" w:hint="eastAsia"/>
          <w:sz w:val="24"/>
        </w:rPr>
        <w:t>监控系统具有良好的电磁兼容性和电气隔离性能，不影响被监控设备正常工作；全部硬件采用国际著名的工控设备，可靠性高，平均无故障时间大于20万小时。</w:t>
      </w:r>
    </w:p>
    <w:p w:rsidR="00E349DA" w:rsidRDefault="00E349DA" w:rsidP="00E349DA">
      <w:pPr>
        <w:spacing w:line="360" w:lineRule="auto"/>
        <w:ind w:firstLineChars="200" w:firstLine="480"/>
        <w:rPr>
          <w:sz w:val="24"/>
        </w:rPr>
      </w:pPr>
      <w:r>
        <w:rPr>
          <w:rFonts w:hint="eastAsia"/>
          <w:sz w:val="24"/>
        </w:rPr>
        <w:t>（</w:t>
      </w:r>
      <w:r>
        <w:rPr>
          <w:sz w:val="24"/>
        </w:rPr>
        <w:t>6</w:t>
      </w:r>
      <w:r>
        <w:rPr>
          <w:rFonts w:hint="eastAsia"/>
          <w:sz w:val="24"/>
        </w:rPr>
        <w:t>）兼容性</w:t>
      </w:r>
    </w:p>
    <w:p w:rsidR="00E349DA" w:rsidRDefault="00E349DA" w:rsidP="00E349DA">
      <w:pPr>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lastRenderedPageBreak/>
        <w:t>支持各种著名厂家提供的智能设备，支持所有提供开放协议接口的设备。</w:t>
      </w:r>
    </w:p>
    <w:p w:rsidR="00E349DA" w:rsidRDefault="00E349DA" w:rsidP="00E349DA">
      <w:pPr>
        <w:spacing w:line="360" w:lineRule="auto"/>
        <w:ind w:firstLineChars="200" w:firstLine="480"/>
        <w:rPr>
          <w:sz w:val="24"/>
        </w:rPr>
      </w:pPr>
      <w:r>
        <w:rPr>
          <w:rFonts w:hint="eastAsia"/>
          <w:sz w:val="24"/>
        </w:rPr>
        <w:t>（</w:t>
      </w:r>
      <w:r>
        <w:rPr>
          <w:sz w:val="24"/>
        </w:rPr>
        <w:t>7</w:t>
      </w:r>
      <w:r>
        <w:rPr>
          <w:rFonts w:hint="eastAsia"/>
          <w:sz w:val="24"/>
        </w:rPr>
        <w:t>）可维护与可扩充性</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系统软硬件设计采用模块化结构，便于扩展和维护。</w:t>
      </w:r>
    </w:p>
    <w:p w:rsidR="00E349DA" w:rsidRDefault="00E349DA" w:rsidP="00E349DA">
      <w:pPr>
        <w:pStyle w:val="3"/>
        <w:keepNext w:val="0"/>
        <w:keepLines w:val="0"/>
        <w:rPr>
          <w:rFonts w:ascii="宋体" w:hAnsi="宋体"/>
          <w:bCs w:val="0"/>
          <w:sz w:val="28"/>
          <w:szCs w:val="28"/>
        </w:rPr>
      </w:pPr>
      <w:r>
        <w:rPr>
          <w:rFonts w:ascii="宋体" w:hAnsi="宋体" w:hint="eastAsia"/>
          <w:bCs w:val="0"/>
          <w:sz w:val="28"/>
          <w:szCs w:val="28"/>
        </w:rPr>
        <w:t>3</w:t>
      </w:r>
      <w:r>
        <w:rPr>
          <w:rFonts w:ascii="宋体" w:hAnsi="宋体"/>
          <w:bCs w:val="0"/>
          <w:sz w:val="28"/>
          <w:szCs w:val="28"/>
        </w:rPr>
        <w:t>.</w:t>
      </w:r>
      <w:r>
        <w:rPr>
          <w:rFonts w:ascii="宋体" w:hAnsi="宋体" w:hint="eastAsia"/>
          <w:bCs w:val="0"/>
          <w:sz w:val="28"/>
          <w:szCs w:val="28"/>
        </w:rPr>
        <w:t xml:space="preserve"> 系统软件整体要求</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）软件设计为分层的模块化结构，便于系统功能的扩充和更新；前端所有采集设备、巡更子系统、温湿度监控软件应统一平台；</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）采用</w:t>
      </w:r>
      <w:r>
        <w:rPr>
          <w:rFonts w:ascii="宋体" w:hAnsi="宋体" w:cs="宋体"/>
          <w:sz w:val="24"/>
        </w:rPr>
        <w:t>B/S</w:t>
      </w:r>
      <w:r>
        <w:rPr>
          <w:rFonts w:ascii="宋体" w:hAnsi="宋体" w:cs="宋体" w:hint="eastAsia"/>
          <w:sz w:val="24"/>
        </w:rPr>
        <w:t>结构，且无用户数量限制；</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）系统软件具备至少三级结构，保证中心、分中心、站点的无缝链接；</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）系统所采用的操作系统、数据库管理系统、网络通信协议和程序设计语言等均采用国际上通用的系统平台；</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）系统以形象直观的图形界面方式实时显示所辖范围内各对象的工作状态和运行参数；</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）系统可直接显示中心、分中心、站点之间的链路情况，集中显示多画面视频图像、报警记录、登录日志及操作日志等；</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）具有遥测、遥控功能；要求对所有采集设备的信息、各设备运行情况进行远程监测；对摄像头云台、视频服务器进行远程遥控，对机房门磁远程遥测；</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8</w:t>
      </w:r>
      <w:r>
        <w:rPr>
          <w:rFonts w:ascii="宋体" w:hAnsi="宋体" w:cs="宋体" w:hint="eastAsia"/>
          <w:sz w:val="24"/>
        </w:rPr>
        <w:t>）对站点内实现远程图像监控；</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9</w:t>
      </w:r>
      <w:r>
        <w:rPr>
          <w:rFonts w:ascii="宋体" w:hAnsi="宋体" w:cs="宋体" w:hint="eastAsia"/>
          <w:sz w:val="24"/>
        </w:rPr>
        <w:t>）具有告警管理功能：按照事件的重要程度把报警级别分为四级：正常、一般报警、严重报警、紧急报警，具备包括告警提示、告警描述，同类型管理单元发生具体事件的报警级别和报警方式可自由组合配置；</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10</w:t>
      </w:r>
      <w:r>
        <w:rPr>
          <w:rFonts w:ascii="宋体" w:hAnsi="宋体" w:cs="宋体" w:hint="eastAsia"/>
          <w:sz w:val="24"/>
        </w:rPr>
        <w:t>）包含短信报警及屏幕报警提示功能，同时对于严重报警和紧急报警，要求有声音报警提示功能，且需人工操作才能复位；</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11</w:t>
      </w:r>
      <w:r>
        <w:rPr>
          <w:rFonts w:ascii="宋体" w:hAnsi="宋体" w:cs="宋体" w:hint="eastAsia"/>
          <w:sz w:val="24"/>
        </w:rPr>
        <w:t>）数据管理功能：系统提供基于数据库应用操作的全部功能，系统能对设定类别、设定周期的运行记录数据进行分析，并能按照设定的类别和周期进行自动保存和更新；</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12</w:t>
      </w:r>
      <w:r>
        <w:rPr>
          <w:rFonts w:ascii="宋体" w:hAnsi="宋体" w:cs="宋体" w:hint="eastAsia"/>
          <w:sz w:val="24"/>
        </w:rPr>
        <w:t>）配置管理功能：系统具备设备管理功能，系统具备对有关数据处理参数、告警参数等所有系统参数进行灵活配置的功能；</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13</w:t>
      </w:r>
      <w:r>
        <w:rPr>
          <w:rFonts w:ascii="宋体" w:hAnsi="宋体" w:cs="宋体" w:hint="eastAsia"/>
          <w:sz w:val="24"/>
        </w:rPr>
        <w:t>）安全管理功能：系统具备用户识别和防止用户误操作的功能，具有对</w:t>
      </w:r>
      <w:r>
        <w:rPr>
          <w:rFonts w:ascii="宋体" w:hAnsi="宋体" w:cs="宋体" w:hint="eastAsia"/>
          <w:sz w:val="24"/>
        </w:rPr>
        <w:lastRenderedPageBreak/>
        <w:t>用户操作权限的分级设置、权限组合、控制和管理功能，能对所有的用户操作进行详细记录，并以操作日志的形式保存，并可做相关查询；</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14</w:t>
      </w:r>
      <w:r>
        <w:rPr>
          <w:rFonts w:ascii="宋体" w:hAnsi="宋体" w:cs="宋体" w:hint="eastAsia"/>
          <w:sz w:val="24"/>
        </w:rPr>
        <w:t>）报表管理功能：具备以</w:t>
      </w:r>
      <w:r>
        <w:rPr>
          <w:rFonts w:ascii="宋体" w:hAnsi="宋体" w:cs="宋体"/>
          <w:sz w:val="24"/>
        </w:rPr>
        <w:t>HTML</w:t>
      </w:r>
      <w:r>
        <w:rPr>
          <w:rFonts w:ascii="宋体" w:hAnsi="宋体" w:cs="宋体" w:hint="eastAsia"/>
          <w:sz w:val="24"/>
        </w:rPr>
        <w:t>和</w:t>
      </w:r>
      <w:r>
        <w:rPr>
          <w:rFonts w:ascii="宋体" w:hAnsi="宋体" w:cs="宋体"/>
          <w:sz w:val="24"/>
        </w:rPr>
        <w:t>EXCEL</w:t>
      </w:r>
      <w:r>
        <w:rPr>
          <w:rFonts w:ascii="宋体" w:hAnsi="宋体" w:cs="宋体" w:hint="eastAsia"/>
          <w:sz w:val="24"/>
        </w:rPr>
        <w:t>电子表格格式生成各种统计报表的功能，对各种告警进行统计；</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15</w:t>
      </w:r>
      <w:r>
        <w:rPr>
          <w:rFonts w:ascii="宋体" w:hAnsi="宋体" w:cs="宋体" w:hint="eastAsia"/>
          <w:sz w:val="24"/>
        </w:rPr>
        <w:t>）维护管理功能：具备监测单元工作状态的管理，可把设备状态分为正常、维修、撤防，并提供急预案功能数据库，对各种故障现象提供应急处理预案，以及维修和撤防记录，方便系统维护；</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16</w:t>
      </w:r>
      <w:r>
        <w:rPr>
          <w:rFonts w:ascii="宋体" w:hAnsi="宋体" w:cs="宋体" w:hint="eastAsia"/>
          <w:sz w:val="24"/>
        </w:rPr>
        <w:t>）视频历史数据存放分中心管理视频服务器上。</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7）</w:t>
      </w:r>
      <w:r>
        <w:rPr>
          <w:rFonts w:ascii="宋体" w:hAnsi="宋体" w:hint="eastAsia"/>
          <w:sz w:val="24"/>
        </w:rPr>
        <w:t>实现手机APP功能，通过Webservice接口连接平台，下载安装于安卓或IOS平台的移动客户端，通过权限即访问系统软件，操作业务。查看所有功能如视频、漏水、消防、温湿度监控等设备类型、平台设备、站点设备、设备运行参数及运行状态等。（</w:t>
      </w:r>
      <w:r>
        <w:rPr>
          <w:rFonts w:ascii="宋体" w:hAnsi="宋体" w:hint="eastAsia"/>
          <w:b/>
          <w:sz w:val="24"/>
        </w:rPr>
        <w:t>需提供软件手机界面截图并加盖</w:t>
      </w:r>
      <w:r w:rsidR="00AA3A18">
        <w:rPr>
          <w:rFonts w:ascii="宋体" w:hAnsi="宋体" w:hint="eastAsia"/>
          <w:b/>
          <w:sz w:val="24"/>
        </w:rPr>
        <w:t>投标人</w:t>
      </w:r>
      <w:r>
        <w:rPr>
          <w:rFonts w:ascii="宋体" w:hAnsi="宋体" w:hint="eastAsia"/>
          <w:b/>
          <w:sz w:val="24"/>
        </w:rPr>
        <w:t>公章为证明材料</w:t>
      </w:r>
      <w:r>
        <w:rPr>
          <w:rFonts w:ascii="宋体" w:hAnsi="宋体" w:hint="eastAsia"/>
          <w:sz w:val="24"/>
        </w:rPr>
        <w:t>）</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8）视频历史数据存放分中心管理视频服务器上。</w:t>
      </w:r>
    </w:p>
    <w:p w:rsidR="00E349DA" w:rsidRDefault="00E349DA" w:rsidP="00E349DA">
      <w:pPr>
        <w:tabs>
          <w:tab w:val="left" w:pos="720"/>
          <w:tab w:val="left" w:pos="1080"/>
          <w:tab w:val="left" w:pos="1260"/>
        </w:tabs>
        <w:autoSpaceDE w:val="0"/>
        <w:autoSpaceDN w:val="0"/>
        <w:adjustRightInd w:val="0"/>
        <w:spacing w:line="360" w:lineRule="auto"/>
        <w:ind w:firstLineChars="176" w:firstLine="422"/>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9）</w:t>
      </w:r>
      <w:r>
        <w:rPr>
          <w:rFonts w:ascii="宋体" w:hAnsi="宋体" w:hint="eastAsia"/>
          <w:sz w:val="24"/>
        </w:rPr>
        <w:t>系统具有</w:t>
      </w:r>
      <w:r>
        <w:rPr>
          <w:rFonts w:ascii="宋体" w:hAnsi="宋体" w:hint="eastAsia"/>
          <w:kern w:val="21"/>
          <w:sz w:val="24"/>
        </w:rPr>
        <w:t>巡更</w:t>
      </w:r>
      <w:r>
        <w:rPr>
          <w:rFonts w:ascii="宋体" w:hAnsi="宋体" w:hint="eastAsia"/>
          <w:sz w:val="24"/>
        </w:rPr>
        <w:t>管理功能：</w:t>
      </w:r>
      <w:r>
        <w:rPr>
          <w:rFonts w:hint="eastAsia"/>
          <w:kern w:val="21"/>
          <w:sz w:val="24"/>
        </w:rPr>
        <w:t>管理软件将事先设定的巡逻计划同实际的巡逻记录进行比较，就可得出巡逻漏检、误点等统计报表，通过这些可以真实的反映巡逻工作的实际完成情况。</w:t>
      </w:r>
    </w:p>
    <w:p w:rsidR="00E349DA" w:rsidRDefault="00E349DA" w:rsidP="00E349DA">
      <w:pPr>
        <w:pStyle w:val="3"/>
        <w:keepNext w:val="0"/>
        <w:keepLines w:val="0"/>
        <w:rPr>
          <w:rFonts w:ascii="宋体" w:hAnsi="宋体"/>
          <w:bCs w:val="0"/>
          <w:sz w:val="28"/>
          <w:szCs w:val="28"/>
        </w:rPr>
      </w:pPr>
      <w:r>
        <w:rPr>
          <w:rFonts w:ascii="宋体" w:hAnsi="宋体" w:hint="eastAsia"/>
          <w:bCs w:val="0"/>
          <w:sz w:val="28"/>
          <w:szCs w:val="28"/>
        </w:rPr>
        <w:t>4. 项目整体要求及投标货物技术参数要求</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4.1、信息安全运行保障集中管理系统平台</w:t>
      </w:r>
    </w:p>
    <w:p w:rsidR="00E349DA" w:rsidRDefault="00E349DA" w:rsidP="00E349DA">
      <w:pPr>
        <w:numPr>
          <w:ilvl w:val="0"/>
          <w:numId w:val="4"/>
        </w:numPr>
        <w:spacing w:line="360" w:lineRule="auto"/>
        <w:rPr>
          <w:rFonts w:ascii="宋体" w:hAnsi="宋体"/>
          <w:sz w:val="24"/>
        </w:rPr>
      </w:pPr>
      <w:r>
        <w:rPr>
          <w:rFonts w:ascii="宋体" w:hAnsi="宋体" w:hint="eastAsia"/>
          <w:sz w:val="24"/>
        </w:rPr>
        <w:t>站点场内区环境、水位、温湿度、消防等进行实时动态监控。能够通过IP网络，对站内状况：如设备运行情况，运行环境如温度、湿度、烟感等进行采集并远程监测，能够根据汇总数据智能发现各种非正常运行状态，通过短信、调屏、声音报警等方式及时告知监控中心值班人员并做出相应处理。</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4.2、监控服务器</w:t>
      </w:r>
    </w:p>
    <w:p w:rsidR="00E349DA" w:rsidRDefault="00E349DA" w:rsidP="00E349DA">
      <w:pPr>
        <w:numPr>
          <w:ilvl w:val="0"/>
          <w:numId w:val="4"/>
        </w:numPr>
        <w:spacing w:line="360" w:lineRule="auto"/>
        <w:rPr>
          <w:rFonts w:ascii="宋体" w:hAnsi="宋体"/>
          <w:sz w:val="24"/>
        </w:rPr>
      </w:pPr>
      <w:r>
        <w:rPr>
          <w:rFonts w:ascii="宋体" w:hAnsi="宋体" w:hint="eastAsia"/>
          <w:sz w:val="24"/>
        </w:rPr>
        <w:t>规格：19英寸工业标准2U机架式服务器</w:t>
      </w:r>
    </w:p>
    <w:p w:rsidR="00E349DA" w:rsidRDefault="00E349DA" w:rsidP="00E349DA">
      <w:pPr>
        <w:numPr>
          <w:ilvl w:val="0"/>
          <w:numId w:val="4"/>
        </w:numPr>
        <w:spacing w:line="360" w:lineRule="auto"/>
        <w:rPr>
          <w:rFonts w:ascii="宋体" w:hAnsi="宋体"/>
          <w:sz w:val="24"/>
        </w:rPr>
      </w:pPr>
      <w:r>
        <w:rPr>
          <w:rFonts w:ascii="宋体" w:hAnsi="宋体" w:hint="eastAsia"/>
          <w:sz w:val="24"/>
        </w:rPr>
        <w:t>处理器：1颗Intel Xeon E5-2609 v4（8核/1.7GHz/20M缓存），支持两颗Inte最新CPU E5系列；</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内存：1根8G RDIMM ECC  DDR4 内存，≥24条扩展插槽，≥768GB内存扩展</w:t>
      </w:r>
    </w:p>
    <w:p w:rsidR="00E349DA" w:rsidRDefault="00E349DA" w:rsidP="00E349DA">
      <w:pPr>
        <w:numPr>
          <w:ilvl w:val="0"/>
          <w:numId w:val="4"/>
        </w:numPr>
        <w:spacing w:line="360" w:lineRule="auto"/>
        <w:rPr>
          <w:rFonts w:ascii="宋体" w:hAnsi="宋体"/>
          <w:sz w:val="24"/>
        </w:rPr>
      </w:pPr>
      <w:r>
        <w:rPr>
          <w:rFonts w:ascii="宋体" w:hAnsi="宋体" w:hint="eastAsia"/>
          <w:sz w:val="24"/>
        </w:rPr>
        <w:t>硬盘：2块1T 7.2K 热插拔3.5寸SATA硬盘，最大支持12个3.5寸或26个2.5寸或3.5+2.5混插硬盘扩展，可支持PCIe SSD硬盘</w:t>
      </w:r>
    </w:p>
    <w:p w:rsidR="00E349DA" w:rsidRDefault="00E349DA" w:rsidP="00E349DA">
      <w:pPr>
        <w:numPr>
          <w:ilvl w:val="0"/>
          <w:numId w:val="4"/>
        </w:numPr>
        <w:spacing w:line="360" w:lineRule="auto"/>
        <w:rPr>
          <w:rFonts w:ascii="宋体" w:hAnsi="宋体"/>
          <w:sz w:val="24"/>
        </w:rPr>
      </w:pPr>
      <w:r>
        <w:rPr>
          <w:rFonts w:ascii="宋体" w:hAnsi="宋体" w:hint="eastAsia"/>
          <w:sz w:val="24"/>
        </w:rPr>
        <w:t>RAID功能：M5210 Raid 0,1, ，支持RAID 1,0,5,6,60;可选4GB缓存配超级电容</w:t>
      </w:r>
    </w:p>
    <w:p w:rsidR="00E349DA" w:rsidRDefault="00E349DA" w:rsidP="00E349DA">
      <w:pPr>
        <w:numPr>
          <w:ilvl w:val="0"/>
          <w:numId w:val="4"/>
        </w:numPr>
        <w:spacing w:line="360" w:lineRule="auto"/>
        <w:rPr>
          <w:rFonts w:ascii="宋体" w:hAnsi="宋体"/>
          <w:sz w:val="24"/>
        </w:rPr>
      </w:pPr>
      <w:r>
        <w:rPr>
          <w:rFonts w:ascii="宋体" w:hAnsi="宋体" w:hint="eastAsia"/>
          <w:sz w:val="24"/>
        </w:rPr>
        <w:t>网卡：4个千兆以太网控制器，1个独享的管理端口，可选双口万兆或四口万兆控制器</w:t>
      </w:r>
    </w:p>
    <w:p w:rsidR="00E349DA" w:rsidRDefault="00E349DA" w:rsidP="00E349DA">
      <w:pPr>
        <w:numPr>
          <w:ilvl w:val="0"/>
          <w:numId w:val="4"/>
        </w:numPr>
        <w:spacing w:line="360" w:lineRule="auto"/>
        <w:rPr>
          <w:rFonts w:ascii="宋体" w:hAnsi="宋体"/>
          <w:sz w:val="24"/>
        </w:rPr>
      </w:pPr>
      <w:r>
        <w:rPr>
          <w:rFonts w:ascii="宋体" w:hAnsi="宋体" w:hint="eastAsia"/>
          <w:sz w:val="24"/>
        </w:rPr>
        <w:t>配件：DVD-RW光驱，机架安装滑动导轨</w:t>
      </w:r>
    </w:p>
    <w:p w:rsidR="00E349DA" w:rsidRDefault="00E349DA" w:rsidP="00E349DA">
      <w:pPr>
        <w:numPr>
          <w:ilvl w:val="0"/>
          <w:numId w:val="4"/>
        </w:numPr>
        <w:spacing w:line="360" w:lineRule="auto"/>
        <w:rPr>
          <w:rFonts w:ascii="宋体" w:hAnsi="宋体"/>
          <w:sz w:val="24"/>
        </w:rPr>
      </w:pPr>
      <w:r>
        <w:rPr>
          <w:rFonts w:ascii="宋体" w:hAnsi="宋体" w:hint="eastAsia"/>
          <w:sz w:val="24"/>
        </w:rPr>
        <w:t>电源：550W单电源，支持交直流兼容(AC/DC)，750W钛金电源，</w:t>
      </w:r>
    </w:p>
    <w:p w:rsidR="00E349DA" w:rsidRDefault="00E349DA" w:rsidP="00E349DA">
      <w:pPr>
        <w:numPr>
          <w:ilvl w:val="0"/>
          <w:numId w:val="4"/>
        </w:numPr>
        <w:spacing w:line="360" w:lineRule="auto"/>
        <w:rPr>
          <w:rFonts w:ascii="宋体" w:hAnsi="宋体"/>
          <w:sz w:val="24"/>
        </w:rPr>
      </w:pPr>
      <w:r>
        <w:rPr>
          <w:rFonts w:ascii="宋体" w:hAnsi="宋体" w:hint="eastAsia"/>
          <w:sz w:val="24"/>
        </w:rPr>
        <w:t>冷却系统：支持5+1冗余热插拔系统风扇</w:t>
      </w:r>
    </w:p>
    <w:p w:rsidR="00E349DA" w:rsidRDefault="00E349DA" w:rsidP="00E349DA">
      <w:pPr>
        <w:numPr>
          <w:ilvl w:val="0"/>
          <w:numId w:val="4"/>
        </w:numPr>
        <w:spacing w:line="360" w:lineRule="auto"/>
        <w:rPr>
          <w:rFonts w:ascii="宋体" w:hAnsi="宋体"/>
          <w:sz w:val="24"/>
        </w:rPr>
      </w:pPr>
      <w:r>
        <w:rPr>
          <w:rFonts w:ascii="宋体" w:hAnsi="宋体" w:hint="eastAsia"/>
          <w:sz w:val="24"/>
        </w:rPr>
        <w:t>I/O扩展：扩展槽 无GPU时≥8个PCIe 3.0,配GPU时≥7个PCIe 3.0, 4个USB接口，1个串口,2个DP接口</w:t>
      </w:r>
    </w:p>
    <w:p w:rsidR="00E349DA" w:rsidRPr="0041297B" w:rsidRDefault="00E349DA" w:rsidP="0041297B">
      <w:pPr>
        <w:numPr>
          <w:ilvl w:val="0"/>
          <w:numId w:val="4"/>
        </w:numPr>
        <w:spacing w:line="360" w:lineRule="auto"/>
        <w:rPr>
          <w:rFonts w:ascii="宋体" w:hAnsi="宋体"/>
          <w:sz w:val="24"/>
        </w:rPr>
      </w:pPr>
      <w:r>
        <w:rPr>
          <w:rFonts w:ascii="宋体" w:hAnsi="宋体" w:hint="eastAsia"/>
          <w:sz w:val="24"/>
        </w:rPr>
        <w:t>安全：可选支持TPM可信模块，配套数据保护盾软件</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服务：原厂商3年7*24*4保修； </w:t>
      </w:r>
    </w:p>
    <w:p w:rsidR="00E349DA" w:rsidRDefault="00E349DA" w:rsidP="00E349DA">
      <w:pPr>
        <w:numPr>
          <w:ilvl w:val="0"/>
          <w:numId w:val="4"/>
        </w:numPr>
        <w:spacing w:line="360" w:lineRule="auto"/>
        <w:rPr>
          <w:rFonts w:ascii="宋体" w:hAnsi="宋体"/>
          <w:sz w:val="24"/>
        </w:rPr>
      </w:pPr>
      <w:r>
        <w:rPr>
          <w:rFonts w:ascii="宋体" w:hAnsi="宋体" w:hint="eastAsia"/>
          <w:sz w:val="24"/>
        </w:rPr>
        <w:t>服务器安全软件：正版服务器安全软件SMART版，随时了解服务器运行情况，服务器系统优化，网络防火墙功能，主动防御功能，定时任务功能，邮件告警功能，防护日志功能，软件管家功能。</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4.3、短信报警模块</w:t>
      </w:r>
    </w:p>
    <w:p w:rsidR="00E349DA" w:rsidRDefault="00E349DA" w:rsidP="00E349DA">
      <w:pPr>
        <w:numPr>
          <w:ilvl w:val="0"/>
          <w:numId w:val="4"/>
        </w:numPr>
        <w:spacing w:line="360" w:lineRule="auto"/>
        <w:rPr>
          <w:rFonts w:ascii="宋体" w:hAnsi="宋体"/>
          <w:sz w:val="24"/>
        </w:rPr>
      </w:pPr>
      <w:r>
        <w:rPr>
          <w:rFonts w:ascii="宋体" w:hAnsi="宋体" w:hint="eastAsia"/>
          <w:sz w:val="24"/>
        </w:rPr>
        <w:t>双频GSM调制解调器（EGSM900/1800MHz 或EGSM900/1900MHz）</w:t>
      </w:r>
    </w:p>
    <w:p w:rsidR="00E349DA" w:rsidRDefault="00E349DA" w:rsidP="00E349DA">
      <w:pPr>
        <w:numPr>
          <w:ilvl w:val="0"/>
          <w:numId w:val="4"/>
        </w:numPr>
        <w:spacing w:line="360" w:lineRule="auto"/>
        <w:rPr>
          <w:rFonts w:ascii="宋体" w:hAnsi="宋体"/>
          <w:sz w:val="24"/>
        </w:rPr>
      </w:pPr>
      <w:r>
        <w:rPr>
          <w:rFonts w:ascii="宋体" w:hAnsi="宋体" w:hint="eastAsia"/>
          <w:sz w:val="24"/>
        </w:rPr>
        <w:t>符合ETSIGSMPhase2+标准</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输入电压：5V－32V </w:t>
      </w:r>
    </w:p>
    <w:p w:rsidR="00E349DA" w:rsidRDefault="00E349DA" w:rsidP="00E349DA">
      <w:pPr>
        <w:numPr>
          <w:ilvl w:val="0"/>
          <w:numId w:val="4"/>
        </w:numPr>
        <w:spacing w:line="360" w:lineRule="auto"/>
        <w:rPr>
          <w:rFonts w:ascii="宋体" w:hAnsi="宋体"/>
          <w:sz w:val="24"/>
        </w:rPr>
      </w:pPr>
      <w:r>
        <w:rPr>
          <w:rFonts w:ascii="宋体" w:hAnsi="宋体" w:hint="eastAsia"/>
          <w:sz w:val="24"/>
        </w:rPr>
        <w:t>输入电流：5mA待机状态，140mA在GSM900MHz@12V 连通状态5mA待机状态，100mA在GSM1800/1900MHz@12V 连通状态</w:t>
      </w:r>
    </w:p>
    <w:p w:rsidR="00E349DA" w:rsidRDefault="00E349DA" w:rsidP="00E349DA">
      <w:pPr>
        <w:numPr>
          <w:ilvl w:val="0"/>
          <w:numId w:val="4"/>
        </w:numPr>
        <w:spacing w:line="360" w:lineRule="auto"/>
        <w:rPr>
          <w:rFonts w:ascii="宋体" w:hAnsi="宋体"/>
          <w:sz w:val="24"/>
        </w:rPr>
      </w:pPr>
      <w:r>
        <w:rPr>
          <w:rFonts w:ascii="宋体" w:hAnsi="宋体" w:hint="eastAsia"/>
          <w:sz w:val="24"/>
        </w:rPr>
        <w:t>RS－232串连口及通过小型Sub-D15插头连接器的音频介面支持用</w:t>
      </w:r>
    </w:p>
    <w:p w:rsidR="00E349DA" w:rsidRDefault="00E349DA" w:rsidP="00E349DA">
      <w:pPr>
        <w:numPr>
          <w:ilvl w:val="0"/>
          <w:numId w:val="4"/>
        </w:numPr>
        <w:spacing w:line="360" w:lineRule="auto"/>
        <w:rPr>
          <w:rFonts w:ascii="宋体" w:hAnsi="宋体"/>
          <w:sz w:val="24"/>
        </w:rPr>
      </w:pPr>
      <w:r>
        <w:rPr>
          <w:rFonts w:ascii="宋体" w:hAnsi="宋体" w:hint="eastAsia"/>
          <w:sz w:val="24"/>
        </w:rPr>
        <w:t>AT命令作遥控（GSM07.07及07.05）</w:t>
      </w:r>
    </w:p>
    <w:p w:rsidR="00E349DA" w:rsidRDefault="00E349DA" w:rsidP="00E349DA">
      <w:pPr>
        <w:numPr>
          <w:ilvl w:val="0"/>
          <w:numId w:val="4"/>
        </w:numPr>
        <w:spacing w:line="360" w:lineRule="auto"/>
        <w:rPr>
          <w:rFonts w:ascii="宋体" w:hAnsi="宋体"/>
          <w:sz w:val="24"/>
        </w:rPr>
      </w:pPr>
      <w:r>
        <w:rPr>
          <w:rFonts w:ascii="宋体" w:hAnsi="宋体" w:hint="eastAsia"/>
          <w:sz w:val="24"/>
        </w:rPr>
        <w:t>串连比突率由300至115,200bits/s</w:t>
      </w:r>
    </w:p>
    <w:p w:rsidR="00E349DA" w:rsidRDefault="00E349DA" w:rsidP="00E349DA">
      <w:pPr>
        <w:numPr>
          <w:ilvl w:val="0"/>
          <w:numId w:val="4"/>
        </w:numPr>
        <w:spacing w:line="360" w:lineRule="auto"/>
        <w:rPr>
          <w:rFonts w:ascii="宋体" w:hAnsi="宋体"/>
          <w:sz w:val="24"/>
        </w:rPr>
      </w:pPr>
      <w:r>
        <w:rPr>
          <w:rFonts w:ascii="宋体" w:hAnsi="宋体" w:hint="eastAsia"/>
          <w:sz w:val="24"/>
        </w:rPr>
        <w:t>自动比突率（300至38,400bits/s）</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SMA　天线接口</w:t>
      </w:r>
    </w:p>
    <w:p w:rsidR="00E349DA" w:rsidRDefault="00E349DA" w:rsidP="00E349DA">
      <w:pPr>
        <w:numPr>
          <w:ilvl w:val="0"/>
          <w:numId w:val="4"/>
        </w:numPr>
        <w:spacing w:line="360" w:lineRule="auto"/>
        <w:rPr>
          <w:rFonts w:ascii="宋体" w:hAnsi="宋体"/>
          <w:sz w:val="24"/>
        </w:rPr>
      </w:pPr>
      <w:r>
        <w:rPr>
          <w:rFonts w:ascii="宋体" w:hAnsi="宋体" w:hint="eastAsia"/>
          <w:sz w:val="24"/>
        </w:rPr>
        <w:t>远程巡检支持</w:t>
      </w:r>
    </w:p>
    <w:p w:rsidR="00E349DA" w:rsidRDefault="00E349DA" w:rsidP="00E349DA">
      <w:pPr>
        <w:numPr>
          <w:ilvl w:val="0"/>
          <w:numId w:val="4"/>
        </w:numPr>
        <w:spacing w:line="360" w:lineRule="auto"/>
        <w:rPr>
          <w:rFonts w:ascii="宋体" w:hAnsi="宋体"/>
          <w:sz w:val="24"/>
        </w:rPr>
      </w:pPr>
      <w:r>
        <w:rPr>
          <w:rFonts w:ascii="宋体" w:hAnsi="宋体" w:hint="eastAsia"/>
          <w:sz w:val="24"/>
        </w:rPr>
        <w:t>滑入式SIM卡储存器</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4.4、声光警号</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工作电压范围(VDC):6-15 </w:t>
      </w:r>
    </w:p>
    <w:p w:rsidR="00E349DA" w:rsidRDefault="00E349DA" w:rsidP="00E349DA">
      <w:pPr>
        <w:numPr>
          <w:ilvl w:val="0"/>
          <w:numId w:val="4"/>
        </w:numPr>
        <w:spacing w:line="360" w:lineRule="auto"/>
        <w:rPr>
          <w:rFonts w:ascii="宋体" w:hAnsi="宋体"/>
          <w:sz w:val="24"/>
        </w:rPr>
      </w:pPr>
      <w:r>
        <w:rPr>
          <w:rFonts w:ascii="宋体" w:hAnsi="宋体" w:hint="eastAsia"/>
          <w:sz w:val="24"/>
        </w:rPr>
        <w:t>额定电流(mA):300</w:t>
      </w:r>
    </w:p>
    <w:p w:rsidR="00E349DA" w:rsidRDefault="00E349DA" w:rsidP="00E349DA">
      <w:pPr>
        <w:numPr>
          <w:ilvl w:val="0"/>
          <w:numId w:val="4"/>
        </w:numPr>
        <w:spacing w:line="360" w:lineRule="auto"/>
        <w:rPr>
          <w:rFonts w:ascii="宋体" w:hAnsi="宋体"/>
          <w:sz w:val="24"/>
        </w:rPr>
      </w:pPr>
      <w:r>
        <w:rPr>
          <w:rFonts w:ascii="宋体" w:hAnsi="宋体" w:hint="eastAsia"/>
          <w:sz w:val="24"/>
        </w:rPr>
        <w:t>额定电压(VDC):12</w:t>
      </w:r>
    </w:p>
    <w:p w:rsidR="00E349DA" w:rsidRDefault="00E349DA" w:rsidP="00E349DA">
      <w:pPr>
        <w:numPr>
          <w:ilvl w:val="0"/>
          <w:numId w:val="4"/>
        </w:numPr>
        <w:spacing w:line="360" w:lineRule="auto"/>
        <w:rPr>
          <w:rFonts w:ascii="宋体" w:hAnsi="宋体"/>
          <w:sz w:val="24"/>
        </w:rPr>
      </w:pPr>
      <w:r>
        <w:rPr>
          <w:rFonts w:ascii="宋体" w:hAnsi="宋体" w:hint="eastAsia"/>
          <w:sz w:val="24"/>
        </w:rPr>
        <w:t>声压(VDC):110±3</w:t>
      </w:r>
    </w:p>
    <w:p w:rsidR="00E349DA" w:rsidRDefault="00E349DA" w:rsidP="00E349DA">
      <w:pPr>
        <w:numPr>
          <w:ilvl w:val="0"/>
          <w:numId w:val="4"/>
        </w:numPr>
        <w:spacing w:line="360" w:lineRule="auto"/>
        <w:rPr>
          <w:rFonts w:ascii="宋体" w:hAnsi="宋体"/>
          <w:sz w:val="24"/>
        </w:rPr>
      </w:pPr>
      <w:r>
        <w:rPr>
          <w:rFonts w:ascii="宋体" w:hAnsi="宋体" w:hint="eastAsia"/>
          <w:sz w:val="24"/>
        </w:rPr>
        <w:t>包装尺寸(mm):580*240*450</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4.5、信息安全运行保障集中管理系统手机客户端APP</w:t>
      </w:r>
    </w:p>
    <w:p w:rsidR="00E349DA" w:rsidRDefault="00E349DA" w:rsidP="00E349DA">
      <w:pPr>
        <w:numPr>
          <w:ilvl w:val="0"/>
          <w:numId w:val="4"/>
        </w:numPr>
        <w:spacing w:line="360" w:lineRule="auto"/>
        <w:rPr>
          <w:rFonts w:ascii="宋体" w:hAnsi="宋体"/>
          <w:sz w:val="24"/>
        </w:rPr>
      </w:pPr>
      <w:r>
        <w:rPr>
          <w:rFonts w:ascii="宋体" w:hAnsi="宋体" w:hint="eastAsia"/>
          <w:sz w:val="24"/>
        </w:rPr>
        <w:t>采用开放式数据结构，配合现有的监控系统平台，为用户提供即时便捷的动环数据信息，快速实时查询监控系统实时数据，实时推送警情。</w:t>
      </w:r>
    </w:p>
    <w:p w:rsidR="00E349DA" w:rsidRDefault="00E349DA" w:rsidP="00E349DA">
      <w:pPr>
        <w:numPr>
          <w:ilvl w:val="0"/>
          <w:numId w:val="4"/>
        </w:numPr>
        <w:spacing w:line="360" w:lineRule="auto"/>
        <w:rPr>
          <w:rFonts w:ascii="宋体" w:hAnsi="宋体"/>
          <w:sz w:val="24"/>
        </w:rPr>
      </w:pPr>
      <w:r>
        <w:rPr>
          <w:rFonts w:ascii="宋体" w:hAnsi="宋体" w:hint="eastAsia"/>
          <w:sz w:val="24"/>
        </w:rPr>
        <w:t>提供手机客户端现场演示。</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4.6、客户端监控主机</w:t>
      </w:r>
    </w:p>
    <w:p w:rsidR="00E349DA" w:rsidRDefault="00E349DA" w:rsidP="00E349DA">
      <w:pPr>
        <w:numPr>
          <w:ilvl w:val="0"/>
          <w:numId w:val="4"/>
        </w:numPr>
        <w:spacing w:line="360" w:lineRule="auto"/>
        <w:rPr>
          <w:rFonts w:ascii="宋体" w:hAnsi="宋体"/>
          <w:sz w:val="24"/>
        </w:rPr>
      </w:pPr>
      <w:r>
        <w:rPr>
          <w:rFonts w:ascii="宋体" w:hAnsi="宋体" w:hint="eastAsia"/>
          <w:sz w:val="24"/>
        </w:rPr>
        <w:t>英特尔 酷睿i7 6代系列；</w:t>
      </w:r>
    </w:p>
    <w:p w:rsidR="00E349DA" w:rsidRDefault="00E349DA" w:rsidP="00E349DA">
      <w:pPr>
        <w:numPr>
          <w:ilvl w:val="0"/>
          <w:numId w:val="4"/>
        </w:numPr>
        <w:spacing w:line="360" w:lineRule="auto"/>
        <w:rPr>
          <w:rFonts w:ascii="宋体" w:hAnsi="宋体"/>
          <w:sz w:val="24"/>
        </w:rPr>
      </w:pPr>
      <w:r>
        <w:rPr>
          <w:rFonts w:ascii="宋体" w:hAnsi="宋体" w:hint="eastAsia"/>
          <w:sz w:val="24"/>
        </w:rPr>
        <w:t>内存类型DDR3L/1600MHz /8GB；</w:t>
      </w:r>
    </w:p>
    <w:p w:rsidR="00E349DA" w:rsidRDefault="00E349DA" w:rsidP="00E349DA">
      <w:pPr>
        <w:numPr>
          <w:ilvl w:val="0"/>
          <w:numId w:val="4"/>
        </w:numPr>
        <w:spacing w:line="360" w:lineRule="auto"/>
        <w:rPr>
          <w:rFonts w:ascii="宋体" w:hAnsi="宋体"/>
          <w:sz w:val="24"/>
        </w:rPr>
      </w:pPr>
      <w:r>
        <w:rPr>
          <w:rFonts w:ascii="宋体" w:hAnsi="宋体" w:hint="eastAsia"/>
          <w:sz w:val="24"/>
        </w:rPr>
        <w:t>硬盘1TB/7200转、四核心/八线程/标配23英寸显示器/鼠标键盘</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4.7、通讯座</w:t>
      </w:r>
    </w:p>
    <w:p w:rsidR="00E349DA" w:rsidRDefault="00E349DA" w:rsidP="00E349DA">
      <w:pPr>
        <w:numPr>
          <w:ilvl w:val="0"/>
          <w:numId w:val="4"/>
        </w:numPr>
        <w:spacing w:line="360" w:lineRule="auto"/>
        <w:rPr>
          <w:rFonts w:ascii="宋体" w:hAnsi="宋体"/>
          <w:sz w:val="24"/>
        </w:rPr>
      </w:pPr>
      <w:r>
        <w:rPr>
          <w:rFonts w:ascii="宋体" w:hAnsi="宋体" w:hint="eastAsia"/>
          <w:sz w:val="24"/>
        </w:rPr>
        <w:t>远程通讯座采用嵌入式系统设计，不会像ＰＣ那样感染病毒。</w:t>
      </w:r>
    </w:p>
    <w:p w:rsidR="00E349DA" w:rsidRDefault="00E349DA" w:rsidP="00E349DA">
      <w:pPr>
        <w:numPr>
          <w:ilvl w:val="0"/>
          <w:numId w:val="4"/>
        </w:numPr>
        <w:spacing w:line="360" w:lineRule="auto"/>
        <w:rPr>
          <w:rFonts w:ascii="宋体" w:hAnsi="宋体"/>
          <w:sz w:val="24"/>
        </w:rPr>
      </w:pPr>
      <w:r>
        <w:rPr>
          <w:rFonts w:ascii="宋体" w:hAnsi="宋体" w:hint="eastAsia"/>
          <w:sz w:val="24"/>
        </w:rPr>
        <w:t>存    储： 可存10万条记录</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使用环境：操作温度：-20°C~80°C   储存温度：-30°C~85°C      </w:t>
      </w:r>
    </w:p>
    <w:p w:rsidR="00E349DA" w:rsidRDefault="00E349DA" w:rsidP="00E349DA">
      <w:pPr>
        <w:numPr>
          <w:ilvl w:val="0"/>
          <w:numId w:val="4"/>
        </w:numPr>
        <w:spacing w:line="360" w:lineRule="auto"/>
        <w:rPr>
          <w:rFonts w:ascii="宋体" w:hAnsi="宋体"/>
          <w:sz w:val="24"/>
        </w:rPr>
      </w:pPr>
      <w:r>
        <w:rPr>
          <w:rFonts w:ascii="宋体" w:hAnsi="宋体" w:hint="eastAsia"/>
          <w:sz w:val="24"/>
        </w:rPr>
        <w:t>相对湿度：10%~-90%</w:t>
      </w:r>
    </w:p>
    <w:p w:rsidR="00E349DA" w:rsidRDefault="00E349DA" w:rsidP="00E349DA">
      <w:pPr>
        <w:numPr>
          <w:ilvl w:val="0"/>
          <w:numId w:val="4"/>
        </w:numPr>
        <w:spacing w:line="360" w:lineRule="auto"/>
        <w:rPr>
          <w:rFonts w:ascii="宋体" w:hAnsi="宋体"/>
          <w:sz w:val="24"/>
        </w:rPr>
      </w:pPr>
      <w:r>
        <w:rPr>
          <w:rFonts w:ascii="宋体" w:hAnsi="宋体" w:hint="eastAsia"/>
          <w:sz w:val="24"/>
        </w:rPr>
        <w:t>接    口：巡检器通讯USB，RJ45、GPRS。</w:t>
      </w:r>
    </w:p>
    <w:p w:rsidR="00E349DA" w:rsidRDefault="00E349DA" w:rsidP="00E349DA">
      <w:pPr>
        <w:numPr>
          <w:ilvl w:val="0"/>
          <w:numId w:val="4"/>
        </w:numPr>
        <w:spacing w:line="360" w:lineRule="auto"/>
        <w:rPr>
          <w:rFonts w:ascii="宋体" w:hAnsi="宋体"/>
          <w:sz w:val="24"/>
        </w:rPr>
      </w:pPr>
      <w:r>
        <w:rPr>
          <w:rFonts w:ascii="宋体" w:hAnsi="宋体" w:hint="eastAsia"/>
          <w:sz w:val="24"/>
        </w:rPr>
        <w:t>以太网接口：10/100M自适应</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lastRenderedPageBreak/>
        <w:t>4.8、巡更棒</w:t>
      </w:r>
    </w:p>
    <w:p w:rsidR="00E349DA" w:rsidRDefault="00E349DA" w:rsidP="00E349DA">
      <w:pPr>
        <w:numPr>
          <w:ilvl w:val="0"/>
          <w:numId w:val="4"/>
        </w:numPr>
        <w:spacing w:line="360" w:lineRule="auto"/>
        <w:rPr>
          <w:rFonts w:ascii="宋体" w:hAnsi="宋体"/>
          <w:sz w:val="24"/>
        </w:rPr>
      </w:pPr>
      <w:r>
        <w:rPr>
          <w:rFonts w:ascii="宋体" w:hAnsi="宋体" w:hint="eastAsia"/>
          <w:sz w:val="24"/>
        </w:rPr>
        <w:t>方便性：可以自由更换电池。</w:t>
      </w:r>
    </w:p>
    <w:p w:rsidR="00E349DA" w:rsidRDefault="00E349DA" w:rsidP="00E349DA">
      <w:pPr>
        <w:numPr>
          <w:ilvl w:val="0"/>
          <w:numId w:val="4"/>
        </w:numPr>
        <w:spacing w:line="360" w:lineRule="auto"/>
        <w:rPr>
          <w:rFonts w:ascii="宋体" w:hAnsi="宋体"/>
          <w:sz w:val="24"/>
        </w:rPr>
      </w:pPr>
      <w:r>
        <w:rPr>
          <w:rFonts w:ascii="宋体" w:hAnsi="宋体" w:hint="eastAsia"/>
          <w:sz w:val="24"/>
        </w:rPr>
        <w:t>坚固性：真正的15米高空跌落依然正常使用。</w:t>
      </w:r>
    </w:p>
    <w:p w:rsidR="00E349DA" w:rsidRDefault="00E349DA" w:rsidP="00E349DA">
      <w:pPr>
        <w:numPr>
          <w:ilvl w:val="0"/>
          <w:numId w:val="4"/>
        </w:numPr>
        <w:spacing w:line="360" w:lineRule="auto"/>
        <w:rPr>
          <w:rFonts w:ascii="宋体" w:hAnsi="宋体"/>
          <w:sz w:val="24"/>
        </w:rPr>
      </w:pPr>
      <w:r>
        <w:rPr>
          <w:rFonts w:ascii="宋体" w:hAnsi="宋体" w:hint="eastAsia"/>
          <w:sz w:val="24"/>
        </w:rPr>
        <w:t>先进性：三项专利技术。</w:t>
      </w:r>
    </w:p>
    <w:p w:rsidR="00E349DA" w:rsidRDefault="00E349DA" w:rsidP="00E349DA">
      <w:pPr>
        <w:numPr>
          <w:ilvl w:val="0"/>
          <w:numId w:val="4"/>
        </w:numPr>
        <w:spacing w:line="360" w:lineRule="auto"/>
        <w:rPr>
          <w:rFonts w:ascii="宋体" w:hAnsi="宋体"/>
          <w:sz w:val="24"/>
        </w:rPr>
      </w:pPr>
      <w:r>
        <w:rPr>
          <w:rFonts w:ascii="宋体" w:hAnsi="宋体" w:hint="eastAsia"/>
          <w:sz w:val="24"/>
        </w:rPr>
        <w:t>全球领先的读头短路不耗电技术，确保电池长期使用。</w:t>
      </w:r>
    </w:p>
    <w:p w:rsidR="00E349DA" w:rsidRDefault="00E349DA" w:rsidP="00E349DA">
      <w:pPr>
        <w:numPr>
          <w:ilvl w:val="0"/>
          <w:numId w:val="4"/>
        </w:numPr>
        <w:spacing w:line="360" w:lineRule="auto"/>
        <w:rPr>
          <w:rFonts w:ascii="宋体" w:hAnsi="宋体"/>
          <w:sz w:val="24"/>
        </w:rPr>
      </w:pPr>
      <w:r>
        <w:rPr>
          <w:rFonts w:ascii="宋体" w:hAnsi="宋体" w:hint="eastAsia"/>
          <w:sz w:val="24"/>
        </w:rPr>
        <w:t>人体工学外观。手持舒适，且兼具多种功能性。</w:t>
      </w:r>
    </w:p>
    <w:p w:rsidR="00E349DA" w:rsidRDefault="00E349DA" w:rsidP="00E349DA">
      <w:pPr>
        <w:numPr>
          <w:ilvl w:val="0"/>
          <w:numId w:val="4"/>
        </w:numPr>
        <w:spacing w:line="360" w:lineRule="auto"/>
        <w:rPr>
          <w:rFonts w:ascii="宋体" w:hAnsi="宋体"/>
          <w:sz w:val="24"/>
        </w:rPr>
      </w:pPr>
      <w:r>
        <w:rPr>
          <w:rFonts w:ascii="宋体" w:hAnsi="宋体" w:hint="eastAsia"/>
          <w:sz w:val="24"/>
        </w:rPr>
        <w:t>14组巡逻定时闹铃提示。</w:t>
      </w:r>
    </w:p>
    <w:p w:rsidR="00E349DA" w:rsidRDefault="00E349DA" w:rsidP="00E349DA">
      <w:pPr>
        <w:numPr>
          <w:ilvl w:val="0"/>
          <w:numId w:val="4"/>
        </w:numPr>
        <w:spacing w:line="360" w:lineRule="auto"/>
        <w:rPr>
          <w:rFonts w:ascii="宋体" w:hAnsi="宋体"/>
          <w:sz w:val="24"/>
        </w:rPr>
      </w:pPr>
      <w:r>
        <w:rPr>
          <w:rFonts w:ascii="宋体" w:hAnsi="宋体" w:hint="eastAsia"/>
          <w:sz w:val="24"/>
        </w:rPr>
        <w:t>存  储：标准机型可存储4000条记录。</w:t>
      </w:r>
    </w:p>
    <w:p w:rsidR="00E349DA" w:rsidRDefault="00E349DA" w:rsidP="00E349DA">
      <w:pPr>
        <w:numPr>
          <w:ilvl w:val="0"/>
          <w:numId w:val="4"/>
        </w:numPr>
        <w:spacing w:line="360" w:lineRule="auto"/>
        <w:rPr>
          <w:rFonts w:ascii="宋体" w:hAnsi="宋体"/>
          <w:sz w:val="24"/>
        </w:rPr>
      </w:pPr>
      <w:r>
        <w:rPr>
          <w:rFonts w:ascii="宋体" w:hAnsi="宋体" w:hint="eastAsia"/>
          <w:sz w:val="24"/>
        </w:rPr>
        <w:t>提  示：指示灯、振动提示。</w:t>
      </w:r>
    </w:p>
    <w:p w:rsidR="00E349DA" w:rsidRDefault="00E349DA" w:rsidP="00E349DA">
      <w:pPr>
        <w:numPr>
          <w:ilvl w:val="0"/>
          <w:numId w:val="4"/>
        </w:numPr>
        <w:spacing w:line="360" w:lineRule="auto"/>
        <w:rPr>
          <w:rFonts w:ascii="宋体" w:hAnsi="宋体"/>
          <w:sz w:val="24"/>
        </w:rPr>
      </w:pPr>
      <w:r>
        <w:rPr>
          <w:rFonts w:ascii="宋体" w:hAnsi="宋体" w:hint="eastAsia"/>
          <w:sz w:val="24"/>
        </w:rPr>
        <w:t>结  构：不锈钢外壳、橡胶护套、内部电路防震技术。</w:t>
      </w:r>
    </w:p>
    <w:p w:rsidR="00E349DA" w:rsidRDefault="00E349DA" w:rsidP="00E349DA">
      <w:pPr>
        <w:numPr>
          <w:ilvl w:val="0"/>
          <w:numId w:val="4"/>
        </w:numPr>
        <w:spacing w:line="360" w:lineRule="auto"/>
        <w:rPr>
          <w:rFonts w:ascii="宋体" w:hAnsi="宋体"/>
          <w:sz w:val="24"/>
        </w:rPr>
      </w:pPr>
      <w:r>
        <w:rPr>
          <w:rFonts w:ascii="宋体" w:hAnsi="宋体" w:hint="eastAsia"/>
          <w:sz w:val="24"/>
        </w:rPr>
        <w:t>温  度：-40℃--+80℃</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4.9、人员点</w:t>
      </w:r>
    </w:p>
    <w:p w:rsidR="00E349DA" w:rsidRDefault="00E349DA" w:rsidP="00E349DA">
      <w:pPr>
        <w:numPr>
          <w:ilvl w:val="0"/>
          <w:numId w:val="4"/>
        </w:numPr>
        <w:spacing w:line="360" w:lineRule="auto"/>
        <w:rPr>
          <w:rFonts w:ascii="宋体" w:hAnsi="宋体"/>
          <w:sz w:val="24"/>
        </w:rPr>
      </w:pPr>
      <w:r>
        <w:rPr>
          <w:rFonts w:ascii="宋体" w:hAnsi="宋体" w:hint="eastAsia"/>
          <w:sz w:val="24"/>
        </w:rPr>
        <w:t>用于区分哪个人正在巡检。</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识读次数：＞35万次 </w:t>
      </w:r>
    </w:p>
    <w:p w:rsidR="00E349DA" w:rsidRDefault="00E349DA" w:rsidP="00E349DA">
      <w:pPr>
        <w:numPr>
          <w:ilvl w:val="0"/>
          <w:numId w:val="4"/>
        </w:numPr>
        <w:spacing w:line="360" w:lineRule="auto"/>
        <w:rPr>
          <w:rFonts w:ascii="宋体" w:hAnsi="宋体"/>
          <w:sz w:val="24"/>
        </w:rPr>
      </w:pPr>
      <w:r>
        <w:rPr>
          <w:rFonts w:ascii="宋体" w:hAnsi="宋体" w:hint="eastAsia"/>
          <w:sz w:val="24"/>
        </w:rPr>
        <w:t>识读方式：非接触感应识读。</w:t>
      </w:r>
    </w:p>
    <w:p w:rsidR="00E349DA" w:rsidRDefault="00E349DA" w:rsidP="00E349DA">
      <w:pPr>
        <w:numPr>
          <w:ilvl w:val="0"/>
          <w:numId w:val="4"/>
        </w:numPr>
        <w:spacing w:line="360" w:lineRule="auto"/>
        <w:rPr>
          <w:rFonts w:ascii="宋体" w:hAnsi="宋体"/>
          <w:sz w:val="24"/>
        </w:rPr>
      </w:pPr>
      <w:r>
        <w:rPr>
          <w:rFonts w:ascii="宋体" w:hAnsi="宋体" w:hint="eastAsia"/>
          <w:sz w:val="24"/>
        </w:rPr>
        <w:t>读取距离：3cm～10cm</w:t>
      </w:r>
    </w:p>
    <w:p w:rsidR="00E349DA" w:rsidRDefault="00E349DA" w:rsidP="00E349DA">
      <w:pPr>
        <w:numPr>
          <w:ilvl w:val="0"/>
          <w:numId w:val="4"/>
        </w:numPr>
        <w:spacing w:line="360" w:lineRule="auto"/>
        <w:rPr>
          <w:rFonts w:ascii="宋体" w:hAnsi="宋体"/>
          <w:sz w:val="24"/>
        </w:rPr>
      </w:pPr>
      <w:r>
        <w:rPr>
          <w:rFonts w:ascii="宋体" w:hAnsi="宋体" w:hint="eastAsia"/>
          <w:sz w:val="24"/>
        </w:rPr>
        <w:t>频    率：125KHz(EM)、134KHz(TI)</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4.10、硬盘录像机</w:t>
      </w:r>
    </w:p>
    <w:p w:rsidR="00E349DA" w:rsidRDefault="00E349DA" w:rsidP="00E349DA">
      <w:r>
        <w:rPr>
          <w:rFonts w:ascii="宋体" w:hAnsi="宋体" w:hint="eastAsia"/>
          <w:b/>
          <w:bCs/>
          <w:sz w:val="24"/>
        </w:rPr>
        <w:t>硬盘录像机（64路）</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支持设置图案密码，用户通过绘制图案来解锁并登陆</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支持录像打包时间1-300分钟可设置</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支持对鱼眼IPC进行矫正，可设置180度全景、360度全景、PTZ三种模式；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支持智能检索回放功能：进行智能检索回放时，可自动跳过未触发设定规则（线、四边形、矩形、全屏）的录像，只播放触发规则的录像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支持1/8、1/4、1/2、1、2、4、8、16、32、64、128、256等倍速回放录像，支持录像回放的剪辑和回放截图功能</w:t>
      </w:r>
    </w:p>
    <w:p w:rsidR="00E349DA" w:rsidRDefault="00E349DA" w:rsidP="00E349DA">
      <w:pPr>
        <w:numPr>
          <w:ilvl w:val="0"/>
          <w:numId w:val="4"/>
        </w:numPr>
        <w:spacing w:line="360" w:lineRule="auto"/>
        <w:rPr>
          <w:rFonts w:ascii="宋体" w:hAnsi="宋体"/>
          <w:sz w:val="24"/>
        </w:rPr>
      </w:pPr>
      <w:r>
        <w:rPr>
          <w:rFonts w:ascii="宋体" w:hAnsi="宋体" w:hint="eastAsia"/>
          <w:sz w:val="24"/>
        </w:rPr>
        <w:t>可接入总带宽不小于400Mbps的64路H.265编码、1080p格式的视频图像</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支持4屏显示输出视频图像，2路HDMI或2路VGA接口直接可异源输出视频图像，并可分别进行</w:t>
      </w:r>
      <w:bookmarkStart w:id="0" w:name="_GoBack"/>
      <w:bookmarkEnd w:id="0"/>
      <w:r>
        <w:rPr>
          <w:rFonts w:ascii="宋体" w:hAnsi="宋体" w:hint="eastAsia"/>
          <w:sz w:val="24"/>
        </w:rPr>
        <w:t>预览、回放、配置等操作；支持64/36/32/25/16/9/8/6/4/1分屏预览</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支持1200W高清网络视频的解码显示</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支持带有越界、区域入侵、进入/离开区域、人员聚集、快速移动、物品遗留/拿取、停车、徘徊、场景变更、虚焦、音频异常报警、PIR报警功能的网络摄像机接入与相关报警联动功能</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支持浓缩播放功能，录像回放中，有移动侦测、外部输入报警、智能侦测等事件发生时，视频按正常速度播放，其他视频自动按高倍速播放，且播放倍速可配置（前端IPC需支持智能侦测功能）</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支持将不同时间段的多个目标叠加在一个背景上同时回放</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支持秒级回放功能，可回放断电、断网前一秒的录像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支持将选中通道24小时内的录像文件按录像时间平均分配至多个窗口进行分时回放，窗口数量可配置，最大16分屏</w:t>
      </w:r>
    </w:p>
    <w:p w:rsidR="00E349DA" w:rsidRDefault="00E349DA" w:rsidP="00E349DA">
      <w:pPr>
        <w:numPr>
          <w:ilvl w:val="0"/>
          <w:numId w:val="4"/>
        </w:numPr>
        <w:spacing w:line="360" w:lineRule="auto"/>
        <w:rPr>
          <w:rFonts w:ascii="宋体" w:hAnsi="宋体"/>
          <w:sz w:val="24"/>
        </w:rPr>
      </w:pPr>
      <w:r>
        <w:rPr>
          <w:rFonts w:ascii="宋体" w:hAnsi="宋体" w:hint="eastAsia"/>
          <w:sz w:val="24"/>
        </w:rPr>
        <w:t>可同时正放或倒放16路H.265编码、1080p格式的视频图像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支持触控式面板，通过面板按键可进行预览、回放、参数配置等操作</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支持走廊模式预览，可对画面顺时针旋转270度或中心、上下、左右翻转预览</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支持接入带有人脸侦测报警功能的IPC，触发报警时可联动录像、抓拍并保存图片、弹出报警画面、声音警告、上传中心、发送邮件、触发报警输出，可按通道、时间、车牌号码检索图片</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支持接入带有车牌侦测报警功能的IPC，触发报警时可联动录像、抓拍并保存图片、弹出报警画面、声音警告、上传中心、发送邮件、触发报警输出，可按通道、时间检索图片</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支持通过客户端软件预览图像时，当网络带宽低于该通道码率时，自动抽帧处理，是预览画面无花屏、马赛克现象产生</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支持通过客户端软件预览或远程回放图像时，可重新编码一路与主码流不同分辨率、帧率、码率的图像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可自适应接入H.265、H.264、MPEG4、SVAC编码格式的网络视频</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支持接入加密硬盘，支持8T容量的SATA接口硬盘</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支持RAID0、RAID1、RAID5、RAID6和RAID10，可指定某一块硬盘为热备盘；可设置未进行读写操作的硬盘、Raid组自动处于休眠状态</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支持2个以太网口，可将2个网口设置不同网段的IP地址，分别接入不同网段IP地址的IPC</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支持客户端与设备端进行实时双向对讲；支持客户端与设备的IP通道进行实时双向对讲；支持2路音频输出接口</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支持远程管理IPC功能，支持对前端IPC批量远程升级；支持远程对IPC的参数配置修改</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支持缩略图,拖动回放时间进度条，在回放控制条上显示当前拖动时间点的缩略图</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支持定时、移动侦测、报警、移动侦测且报警、智能侦测和手动抓图功能，可进行64路抓拍并存储1080P格式的图片</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支持对任一录像文件加锁、解锁，只有解锁后才可被覆盖，可对任一录像文件添加自定义标签，单个文件最大支持64个标签</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支持录像续传接收功能，接入具有断网续传功能的网络摄像机，当样机与摄像机之间网络中断并恢复后，可自动接收摄像机内存储的视频图像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支持整机热备份功能，设置一台备份硬盘录像机，当主设备异常离线时，备份设备替换主设备进行录像，当主设备正常时，备份设备可回传录像文件至主设备</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支持系统备份功能，检测到一个系统异常时，可从另一个系统启动，并恢复异常系统</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支持16个SATA接口，1个eSATA接口，至少支持2个USB2.0，1个USB3.0接口，支持16路报警输入，4路报警输出接口</w:t>
      </w:r>
    </w:p>
    <w:p w:rsidR="00E349DA" w:rsidRDefault="00E349DA" w:rsidP="00E349DA">
      <w:pPr>
        <w:rPr>
          <w:b/>
        </w:rPr>
      </w:pPr>
    </w:p>
    <w:p w:rsidR="00E349DA" w:rsidRDefault="00E349DA" w:rsidP="00E349DA">
      <w:pPr>
        <w:rPr>
          <w:rFonts w:ascii="宋体" w:hAnsi="宋体"/>
          <w:b/>
          <w:bCs/>
          <w:sz w:val="24"/>
        </w:rPr>
      </w:pPr>
      <w:r>
        <w:rPr>
          <w:rFonts w:ascii="宋体" w:hAnsi="宋体" w:hint="eastAsia"/>
          <w:b/>
          <w:bCs/>
          <w:sz w:val="24"/>
        </w:rPr>
        <w:t>硬盘录像机（128路）</w:t>
      </w:r>
    </w:p>
    <w:p w:rsidR="00E349DA" w:rsidRDefault="00E349DA" w:rsidP="00E349DA">
      <w:pPr>
        <w:numPr>
          <w:ilvl w:val="0"/>
          <w:numId w:val="4"/>
        </w:numPr>
        <w:spacing w:line="360" w:lineRule="auto"/>
        <w:rPr>
          <w:rFonts w:ascii="宋体" w:hAnsi="宋体"/>
          <w:sz w:val="24"/>
        </w:rPr>
      </w:pPr>
      <w:r>
        <w:rPr>
          <w:rFonts w:ascii="宋体" w:hAnsi="宋体" w:hint="eastAsia"/>
          <w:sz w:val="24"/>
        </w:rPr>
        <w:t>可同时预览20路 H.265编码、25fps、1920×1080格式的视频图像；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可同时通过HDMI1、HDMI2接口分别将接入的分辨率为4096x2160的视频图像显示输出在2个分辨率为4096x2160的液晶显示器上</w:t>
      </w:r>
    </w:p>
    <w:p w:rsidR="00E349DA" w:rsidRDefault="00E349DA" w:rsidP="00E349DA">
      <w:pPr>
        <w:numPr>
          <w:ilvl w:val="0"/>
          <w:numId w:val="4"/>
        </w:numPr>
        <w:spacing w:line="360" w:lineRule="auto"/>
        <w:rPr>
          <w:rFonts w:ascii="宋体" w:hAnsi="宋体"/>
          <w:sz w:val="24"/>
        </w:rPr>
      </w:pPr>
      <w:r>
        <w:rPr>
          <w:rFonts w:ascii="宋体" w:hAnsi="宋体" w:hint="eastAsia"/>
          <w:sz w:val="24"/>
        </w:rPr>
        <w:t>可设置图案密码，用户通过绘制图案来解锁并登录；</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支持缩略图浏览，在回放时间进度条上移动鼠标，可自动显示相应时间点前后9张缩略图</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支持视频质量诊断功能检验，可对IP通道进行图像模糊、亮度异常、图像偏色、雪花干扰、条纹干扰、信号丢失等类型视频质量诊断并给出诊断结果；</w:t>
      </w:r>
    </w:p>
    <w:p w:rsidR="00E349DA" w:rsidRDefault="00E349DA" w:rsidP="00E349DA">
      <w:pPr>
        <w:numPr>
          <w:ilvl w:val="0"/>
          <w:numId w:val="4"/>
        </w:numPr>
        <w:spacing w:line="360" w:lineRule="auto"/>
        <w:rPr>
          <w:rFonts w:ascii="宋体" w:hAnsi="宋体"/>
          <w:sz w:val="24"/>
        </w:rPr>
      </w:pPr>
      <w:r>
        <w:rPr>
          <w:rFonts w:ascii="宋体" w:hAnsi="宋体" w:hint="eastAsia"/>
          <w:sz w:val="24"/>
        </w:rPr>
        <w:t>采用模块化结构，支持双电源、双风扇，可插拔式安装主板、风扇、电源模块，并且风扇、电源模块可热插拔；</w:t>
      </w:r>
    </w:p>
    <w:p w:rsidR="00E349DA" w:rsidRDefault="00E349DA" w:rsidP="00E349DA">
      <w:pPr>
        <w:numPr>
          <w:ilvl w:val="0"/>
          <w:numId w:val="4"/>
        </w:numPr>
        <w:spacing w:line="360" w:lineRule="auto"/>
        <w:rPr>
          <w:rFonts w:ascii="宋体" w:hAnsi="宋体"/>
          <w:sz w:val="24"/>
        </w:rPr>
      </w:pPr>
      <w:r>
        <w:rPr>
          <w:rFonts w:ascii="宋体" w:hAnsi="宋体" w:hint="eastAsia"/>
          <w:sz w:val="24"/>
        </w:rPr>
        <w:t>可设置HDMI1、HDMI2、VGA接口3屏异源输出视频图像，可分别控制预览、回放、配置等操作，并且每个接口可设置64/36/32/25/16/9/8/6/4/1分屏，支持192个分屏预览；</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支持将不同时间段的多个目标叠加到同一背景中同时回放；</w:t>
      </w:r>
    </w:p>
    <w:p w:rsidR="00E349DA" w:rsidRDefault="00E349DA" w:rsidP="00E349DA">
      <w:pPr>
        <w:numPr>
          <w:ilvl w:val="0"/>
          <w:numId w:val="4"/>
        </w:numPr>
        <w:spacing w:line="360" w:lineRule="auto"/>
        <w:rPr>
          <w:rFonts w:ascii="宋体" w:hAnsi="宋体"/>
          <w:sz w:val="24"/>
        </w:rPr>
      </w:pPr>
      <w:r>
        <w:rPr>
          <w:rFonts w:ascii="宋体" w:hAnsi="宋体" w:hint="eastAsia"/>
          <w:sz w:val="24"/>
        </w:rPr>
        <w:t>可实时查看CPU使用率、内存使用率、CPU温度、机箱温度、风扇转速；</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支持录像打包时间1-300分钟可设置</w:t>
      </w:r>
    </w:p>
    <w:p w:rsidR="00E349DA" w:rsidRDefault="00E349DA" w:rsidP="00E349DA">
      <w:pPr>
        <w:numPr>
          <w:ilvl w:val="0"/>
          <w:numId w:val="4"/>
        </w:numPr>
        <w:spacing w:line="360" w:lineRule="auto"/>
        <w:rPr>
          <w:rFonts w:ascii="宋体" w:hAnsi="宋体"/>
          <w:sz w:val="24"/>
        </w:rPr>
      </w:pPr>
      <w:r>
        <w:rPr>
          <w:rFonts w:ascii="宋体" w:hAnsi="宋体" w:hint="eastAsia"/>
          <w:sz w:val="24"/>
        </w:rPr>
        <w:t>可接入总码率不超过512Mbps的128路H.265编码、1080p格式的视频图像；</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t>可同时正放或倒放16路H.265编码、2560×1440格式的视频图像；</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t>可接入H.265、H.264、SVAC、MPEG4、MJPEG视频编码格式的IPC；</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t>接入非SmartIPC，可对该通道配置越界侦测、区域入侵侦测报警，当触发报警时，样机可联动录像、弹出报警画面、声音警告、上传中心、发送邮件、触发报警输出，并按通道、时间、类型检索报警录像，搜索结果支持列表展现形式；</w:t>
      </w:r>
    </w:p>
    <w:p w:rsidR="00E349DA" w:rsidRDefault="00E349DA" w:rsidP="00E349DA">
      <w:pPr>
        <w:numPr>
          <w:ilvl w:val="0"/>
          <w:numId w:val="4"/>
        </w:numPr>
        <w:spacing w:line="360" w:lineRule="auto"/>
        <w:rPr>
          <w:rFonts w:ascii="宋体" w:hAnsi="宋体"/>
          <w:sz w:val="24"/>
        </w:rPr>
      </w:pPr>
      <w:r>
        <w:rPr>
          <w:rFonts w:ascii="宋体" w:hAnsi="宋体" w:hint="eastAsia"/>
          <w:sz w:val="24"/>
        </w:rPr>
        <w:t>通过IE浏览器、客户端软件预览样机视频，画面中有运动目标出现时，样机可自动对运动目标跟踪，并用绿色方格对目标轮廓进行高亮显示；</w:t>
      </w:r>
    </w:p>
    <w:p w:rsidR="00E349DA" w:rsidRDefault="00E349DA" w:rsidP="00E349DA">
      <w:pPr>
        <w:numPr>
          <w:ilvl w:val="0"/>
          <w:numId w:val="4"/>
        </w:numPr>
        <w:spacing w:line="360" w:lineRule="auto"/>
        <w:rPr>
          <w:rFonts w:ascii="宋体" w:hAnsi="宋体"/>
          <w:sz w:val="24"/>
        </w:rPr>
      </w:pPr>
      <w:r>
        <w:rPr>
          <w:rFonts w:ascii="宋体" w:hAnsi="宋体" w:hint="eastAsia"/>
          <w:sz w:val="24"/>
        </w:rPr>
        <w:t>可在视频图像上叠加10行文字，每行可最多输入22个汉字，包括通道名称、时间日期等信息；</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t>可通过HDMI1、HDMI2、VGA接口以及LCD触控屏输出4屏视频图像；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任一通道接入带有人脸侦测报警功能的IPC，当触发报警时，可联动录像、抓拍并保存图片、弹出报警画面、声音警告、上传中心、发送邮件、触发报警输出，可按通道、时间检索图片，并支持从原始图片中扣取人脸图片</w:t>
      </w:r>
    </w:p>
    <w:p w:rsidR="00E349DA" w:rsidRDefault="00E349DA" w:rsidP="00E349DA">
      <w:pPr>
        <w:numPr>
          <w:ilvl w:val="0"/>
          <w:numId w:val="4"/>
        </w:numPr>
        <w:spacing w:line="360" w:lineRule="auto"/>
        <w:rPr>
          <w:rFonts w:ascii="宋体" w:hAnsi="宋体"/>
          <w:sz w:val="24"/>
        </w:rPr>
      </w:pPr>
      <w:r>
        <w:rPr>
          <w:rFonts w:ascii="宋体" w:hAnsi="宋体" w:hint="eastAsia"/>
          <w:sz w:val="24"/>
        </w:rPr>
        <w:t>可对1920×1080、3840×2160、4096×2160、4000×3000格式的视频图像进行抓拍，抓拍后的图片分辨率可达1920×1080；</w:t>
      </w:r>
      <w:r>
        <w:rPr>
          <w:rFonts w:ascii="宋体" w:hAnsi="宋体"/>
          <w:sz w:val="24"/>
        </w:rPr>
        <w:t xml:space="preserve"> </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支持1/8、1/4、1/2、1、2、4、8、16、32、64、128、256等倍速回放录像</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支持10T硬盘接入，8个IPSAN 网盘</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支持对分辨率最大为1200W的鱼眼IPC进行矫正，可同时显示鱼眼图像、360度全景图像、水平全景图像、PTZ模式图像</w:t>
      </w:r>
    </w:p>
    <w:p w:rsidR="00E349DA" w:rsidRDefault="00E349DA" w:rsidP="00E349DA">
      <w:pPr>
        <w:numPr>
          <w:ilvl w:val="0"/>
          <w:numId w:val="4"/>
        </w:numPr>
        <w:spacing w:line="360" w:lineRule="auto"/>
        <w:rPr>
          <w:rFonts w:ascii="宋体" w:hAnsi="宋体"/>
          <w:sz w:val="24"/>
        </w:rPr>
      </w:pPr>
      <w:r>
        <w:rPr>
          <w:rFonts w:ascii="宋体" w:hAnsi="宋体" w:hint="eastAsia"/>
          <w:sz w:val="24"/>
        </w:rPr>
        <w:t>接入支持智能检索功能的网络摄像机，则NVR进行智能检索回放时，可自动跳过未触发设定规则的录像，只播放触发规则的录像（可设置线、四边形、全屏等规则）</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支持走廊模式预览，可对画面顺时针旋转270度或左右、上下、中心翻转预览</w:t>
      </w:r>
    </w:p>
    <w:p w:rsidR="00E349DA" w:rsidRDefault="00E349DA" w:rsidP="00E349DA">
      <w:pPr>
        <w:numPr>
          <w:ilvl w:val="0"/>
          <w:numId w:val="4"/>
        </w:numPr>
        <w:spacing w:line="360" w:lineRule="auto"/>
        <w:rPr>
          <w:rFonts w:ascii="宋体" w:hAnsi="宋体"/>
          <w:sz w:val="24"/>
        </w:rPr>
      </w:pPr>
      <w:r>
        <w:rPr>
          <w:rFonts w:ascii="宋体" w:hAnsi="宋体" w:hint="eastAsia"/>
          <w:sz w:val="24"/>
        </w:rPr>
        <w:t>可接入支持ONVIF协议、RTSP协议、GB28181协议的设备，可一键激活并添加局域网内IPC</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支持RAID0、RAID1、RAID5、RAID6、RAID10、RAID50、RAID60、JBOD模式，可指定某一块硬盘为热备盘，支持一键创建RAID5阵列功能；支持硬盘热插拔</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支持16个SATA，1个eSATA接口，4个RJ45网络接口，1个RS485串行接口，1个键盘485串口，1个RS-232串行接口，2个USB2.0，2个USB3.0，16路报警输入，8路报警输出</w:t>
      </w:r>
    </w:p>
    <w:p w:rsidR="00E349DA" w:rsidRDefault="00E349DA" w:rsidP="00E349DA">
      <w:pPr>
        <w:spacing w:line="360" w:lineRule="auto"/>
        <w:ind w:left="420"/>
        <w:rPr>
          <w:rFonts w:ascii="宋体" w:hAnsi="宋体"/>
          <w:sz w:val="24"/>
        </w:rPr>
      </w:pPr>
      <w:r>
        <w:rPr>
          <w:rFonts w:ascii="宋体" w:hAnsi="宋体" w:hint="eastAsia"/>
          <w:sz w:val="24"/>
        </w:rPr>
        <w:t>若选配接口扩展板，可增加4个光传输接口、8个RS-485串行接口（全双工）、32进16出报警接口</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4.11、监控硬盘</w:t>
      </w:r>
    </w:p>
    <w:p w:rsidR="00E349DA" w:rsidRDefault="00E349DA" w:rsidP="00E349DA">
      <w:pPr>
        <w:numPr>
          <w:ilvl w:val="0"/>
          <w:numId w:val="4"/>
        </w:numPr>
        <w:spacing w:line="360" w:lineRule="auto"/>
        <w:rPr>
          <w:rFonts w:ascii="宋体" w:hAnsi="宋体"/>
          <w:sz w:val="24"/>
        </w:rPr>
      </w:pPr>
      <w:r>
        <w:rPr>
          <w:rFonts w:ascii="宋体" w:hAnsi="宋体" w:hint="eastAsia"/>
          <w:sz w:val="24"/>
        </w:rPr>
        <w:t>硬盘容量：4T</w:t>
      </w:r>
    </w:p>
    <w:p w:rsidR="00E349DA" w:rsidRDefault="00E349DA" w:rsidP="00E349DA">
      <w:pPr>
        <w:numPr>
          <w:ilvl w:val="0"/>
          <w:numId w:val="4"/>
        </w:numPr>
        <w:spacing w:line="360" w:lineRule="auto"/>
        <w:rPr>
          <w:rFonts w:ascii="宋体" w:hAnsi="宋体"/>
          <w:sz w:val="24"/>
        </w:rPr>
      </w:pPr>
      <w:r>
        <w:rPr>
          <w:rFonts w:ascii="宋体" w:hAnsi="宋体" w:hint="eastAsia"/>
          <w:sz w:val="24"/>
        </w:rPr>
        <w:t>接口类型：SATA3.0</w:t>
      </w:r>
    </w:p>
    <w:p w:rsidR="00E349DA" w:rsidRDefault="00E349DA" w:rsidP="00E349DA">
      <w:pPr>
        <w:numPr>
          <w:ilvl w:val="0"/>
          <w:numId w:val="4"/>
        </w:numPr>
        <w:spacing w:line="360" w:lineRule="auto"/>
        <w:rPr>
          <w:rFonts w:ascii="宋体" w:hAnsi="宋体"/>
          <w:sz w:val="24"/>
        </w:rPr>
      </w:pPr>
      <w:r>
        <w:rPr>
          <w:rFonts w:ascii="宋体" w:hAnsi="宋体" w:hint="eastAsia"/>
          <w:sz w:val="24"/>
        </w:rPr>
        <w:t>接口速率：</w:t>
      </w:r>
      <w:r>
        <w:rPr>
          <w:rFonts w:ascii="宋体" w:hAnsi="宋体"/>
          <w:sz w:val="24"/>
        </w:rPr>
        <w:t>6Gb</w:t>
      </w:r>
      <w:r>
        <w:rPr>
          <w:rFonts w:ascii="宋体" w:hAnsi="宋体" w:hint="eastAsia"/>
          <w:sz w:val="24"/>
        </w:rPr>
        <w:t>/S</w:t>
      </w:r>
    </w:p>
    <w:p w:rsidR="00E349DA" w:rsidRDefault="00E349DA" w:rsidP="00E349DA">
      <w:pPr>
        <w:numPr>
          <w:ilvl w:val="0"/>
          <w:numId w:val="4"/>
        </w:numPr>
        <w:spacing w:line="360" w:lineRule="auto"/>
        <w:rPr>
          <w:rFonts w:ascii="宋体" w:hAnsi="宋体"/>
          <w:sz w:val="24"/>
        </w:rPr>
      </w:pPr>
      <w:r>
        <w:rPr>
          <w:rFonts w:ascii="宋体" w:hAnsi="宋体" w:hint="eastAsia"/>
          <w:sz w:val="24"/>
        </w:rPr>
        <w:t>缓存：64MB</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4.12、分机房软件模块</w:t>
      </w:r>
    </w:p>
    <w:p w:rsidR="00E349DA" w:rsidRDefault="00E349DA" w:rsidP="00E349DA">
      <w:pPr>
        <w:numPr>
          <w:ilvl w:val="0"/>
          <w:numId w:val="4"/>
        </w:numPr>
        <w:spacing w:line="360" w:lineRule="auto"/>
        <w:rPr>
          <w:rFonts w:ascii="宋体" w:hAnsi="宋体"/>
          <w:sz w:val="24"/>
        </w:rPr>
      </w:pPr>
      <w:r>
        <w:rPr>
          <w:rFonts w:ascii="宋体" w:hAnsi="宋体" w:hint="eastAsia"/>
          <w:sz w:val="24"/>
        </w:rPr>
        <w:t>分机房内环境、入侵、配电、消防等进行实时动态监控。通过IP网络，对分机房内状况：如设备运行情况，运行环境如温度、湿度、烟感等进行采集</w:t>
      </w:r>
      <w:r>
        <w:rPr>
          <w:rFonts w:ascii="宋体" w:hAnsi="宋体" w:hint="eastAsia"/>
          <w:sz w:val="24"/>
        </w:rPr>
        <w:lastRenderedPageBreak/>
        <w:t>并远程监测，通过短信、声光报警等方式及时告知监控中心值班人员。</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4.13、嵌入式监控主机</w:t>
      </w:r>
    </w:p>
    <w:p w:rsidR="00E349DA" w:rsidRDefault="00E349DA" w:rsidP="00E349DA">
      <w:pPr>
        <w:numPr>
          <w:ilvl w:val="0"/>
          <w:numId w:val="4"/>
        </w:numPr>
        <w:spacing w:line="360" w:lineRule="auto"/>
        <w:rPr>
          <w:rFonts w:ascii="宋体" w:hAnsi="宋体"/>
          <w:sz w:val="24"/>
        </w:rPr>
      </w:pPr>
      <w:r>
        <w:rPr>
          <w:rFonts w:ascii="宋体" w:hAnsi="宋体"/>
          <w:sz w:val="24"/>
        </w:rPr>
        <w:t>卡容量：</w:t>
      </w:r>
      <w:r>
        <w:rPr>
          <w:rFonts w:ascii="宋体" w:hAnsi="宋体" w:hint="eastAsia"/>
          <w:sz w:val="24"/>
        </w:rPr>
        <w:t>不小于3</w:t>
      </w:r>
      <w:r>
        <w:rPr>
          <w:rFonts w:ascii="宋体" w:hAnsi="宋体"/>
          <w:sz w:val="24"/>
        </w:rPr>
        <w:t>0000张</w:t>
      </w:r>
    </w:p>
    <w:p w:rsidR="00E349DA" w:rsidRDefault="00E349DA" w:rsidP="00E349DA">
      <w:pPr>
        <w:numPr>
          <w:ilvl w:val="0"/>
          <w:numId w:val="4"/>
        </w:numPr>
        <w:spacing w:line="360" w:lineRule="auto"/>
        <w:rPr>
          <w:rFonts w:ascii="宋体" w:hAnsi="宋体"/>
          <w:sz w:val="24"/>
        </w:rPr>
      </w:pPr>
      <w:r>
        <w:rPr>
          <w:rFonts w:ascii="宋体" w:hAnsi="宋体" w:hint="eastAsia"/>
          <w:sz w:val="24"/>
        </w:rPr>
        <w:t>主处理器：工业级嵌入式处理器</w:t>
      </w:r>
    </w:p>
    <w:p w:rsidR="00E349DA" w:rsidRDefault="00E349DA" w:rsidP="00E349DA">
      <w:pPr>
        <w:numPr>
          <w:ilvl w:val="0"/>
          <w:numId w:val="4"/>
        </w:numPr>
        <w:spacing w:line="360" w:lineRule="auto"/>
        <w:rPr>
          <w:rFonts w:ascii="宋体" w:hAnsi="宋体"/>
          <w:sz w:val="24"/>
        </w:rPr>
      </w:pPr>
      <w:r>
        <w:rPr>
          <w:rFonts w:ascii="宋体" w:hAnsi="宋体" w:hint="eastAsia"/>
          <w:sz w:val="24"/>
        </w:rPr>
        <w:t>操作系统：嵌入式 LINUX操作系统</w:t>
      </w:r>
    </w:p>
    <w:p w:rsidR="00E349DA" w:rsidRDefault="00E349DA" w:rsidP="00E349DA">
      <w:pPr>
        <w:numPr>
          <w:ilvl w:val="0"/>
          <w:numId w:val="4"/>
        </w:numPr>
        <w:spacing w:line="360" w:lineRule="auto"/>
        <w:rPr>
          <w:rFonts w:ascii="宋体" w:hAnsi="宋体"/>
          <w:sz w:val="24"/>
        </w:rPr>
      </w:pPr>
      <w:r>
        <w:rPr>
          <w:rFonts w:ascii="宋体" w:hAnsi="宋体" w:hint="eastAsia"/>
          <w:sz w:val="24"/>
        </w:rPr>
        <w:t>输入:4路RS232/RS485复用接口；8路带隔离开关量输入；8路DC 0-5V模拟量输入或8路4-20mA模拟量输入(需并接250Ω电阻)</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输出:4路继电器输出；若干路DC12V、GND电源输出 </w:t>
      </w:r>
    </w:p>
    <w:p w:rsidR="00E349DA" w:rsidRDefault="00E349DA" w:rsidP="00E349DA">
      <w:pPr>
        <w:numPr>
          <w:ilvl w:val="0"/>
          <w:numId w:val="4"/>
        </w:numPr>
        <w:spacing w:line="360" w:lineRule="auto"/>
        <w:rPr>
          <w:rFonts w:ascii="宋体" w:hAnsi="宋体"/>
          <w:sz w:val="24"/>
        </w:rPr>
      </w:pPr>
      <w:r>
        <w:rPr>
          <w:rFonts w:ascii="宋体" w:hAnsi="宋体" w:hint="eastAsia"/>
          <w:sz w:val="24"/>
        </w:rPr>
        <w:t>短信报警:内置(可选)</w:t>
      </w:r>
    </w:p>
    <w:p w:rsidR="00E349DA" w:rsidRDefault="00E349DA" w:rsidP="00E349DA">
      <w:pPr>
        <w:numPr>
          <w:ilvl w:val="0"/>
          <w:numId w:val="4"/>
        </w:numPr>
        <w:spacing w:line="360" w:lineRule="auto"/>
        <w:rPr>
          <w:rFonts w:ascii="宋体" w:hAnsi="宋体"/>
          <w:sz w:val="24"/>
        </w:rPr>
      </w:pPr>
      <w:r>
        <w:rPr>
          <w:rFonts w:ascii="宋体" w:hAnsi="宋体" w:hint="eastAsia"/>
          <w:sz w:val="24"/>
        </w:rPr>
        <w:t>通讯接口：1个RJ45 ，10M/100M自适应以太网口 、GPRS（可选）、3G(可选)</w:t>
      </w:r>
    </w:p>
    <w:p w:rsidR="00E349DA" w:rsidRDefault="00E349DA" w:rsidP="00E349DA">
      <w:pPr>
        <w:numPr>
          <w:ilvl w:val="0"/>
          <w:numId w:val="4"/>
        </w:numPr>
        <w:spacing w:line="360" w:lineRule="auto"/>
        <w:rPr>
          <w:rFonts w:ascii="宋体" w:hAnsi="宋体"/>
          <w:sz w:val="24"/>
        </w:rPr>
      </w:pPr>
      <w:r>
        <w:rPr>
          <w:rFonts w:ascii="宋体" w:hAnsi="宋体" w:hint="eastAsia"/>
          <w:sz w:val="24"/>
        </w:rPr>
        <w:t>数据存储：1*SD卡存储</w:t>
      </w:r>
    </w:p>
    <w:p w:rsidR="00E349DA" w:rsidRDefault="00E349DA" w:rsidP="00E349DA">
      <w:pPr>
        <w:numPr>
          <w:ilvl w:val="0"/>
          <w:numId w:val="4"/>
        </w:numPr>
        <w:spacing w:line="360" w:lineRule="auto"/>
        <w:rPr>
          <w:rFonts w:ascii="宋体" w:hAnsi="宋体"/>
          <w:sz w:val="24"/>
        </w:rPr>
      </w:pPr>
      <w:r>
        <w:rPr>
          <w:rFonts w:ascii="宋体" w:hAnsi="宋体" w:hint="eastAsia"/>
          <w:sz w:val="24"/>
        </w:rPr>
        <w:t>结构：嵌入式内置WEB</w:t>
      </w:r>
    </w:p>
    <w:p w:rsidR="00E349DA" w:rsidRDefault="00E349DA" w:rsidP="00E349DA">
      <w:pPr>
        <w:numPr>
          <w:ilvl w:val="0"/>
          <w:numId w:val="4"/>
        </w:numPr>
        <w:spacing w:line="360" w:lineRule="auto"/>
        <w:rPr>
          <w:rFonts w:ascii="宋体" w:hAnsi="宋体"/>
          <w:sz w:val="24"/>
        </w:rPr>
      </w:pPr>
      <w:r>
        <w:rPr>
          <w:rFonts w:ascii="宋体" w:hAnsi="宋体" w:hint="eastAsia"/>
          <w:sz w:val="24"/>
        </w:rPr>
        <w:t>电源：AC220V±10% 50Hz±2%</w:t>
      </w:r>
    </w:p>
    <w:p w:rsidR="00E349DA" w:rsidRDefault="00E349DA" w:rsidP="00E349DA">
      <w:pPr>
        <w:numPr>
          <w:ilvl w:val="0"/>
          <w:numId w:val="4"/>
        </w:numPr>
        <w:spacing w:line="360" w:lineRule="auto"/>
        <w:rPr>
          <w:rFonts w:ascii="宋体" w:hAnsi="宋体"/>
          <w:sz w:val="24"/>
        </w:rPr>
      </w:pPr>
      <w:r>
        <w:rPr>
          <w:rFonts w:ascii="宋体" w:hAnsi="宋体" w:hint="eastAsia"/>
          <w:sz w:val="24"/>
        </w:rPr>
        <w:t>尺寸：430mm(宽)×200mm(深)×45mm(高) 1U ,19寸标准机架安装</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4.14、开关状态监测模块(干接点)</w:t>
      </w:r>
    </w:p>
    <w:p w:rsidR="00E349DA" w:rsidRDefault="00E349DA" w:rsidP="00E349DA">
      <w:pPr>
        <w:numPr>
          <w:ilvl w:val="0"/>
          <w:numId w:val="4"/>
        </w:numPr>
        <w:spacing w:line="360" w:lineRule="auto"/>
        <w:rPr>
          <w:rFonts w:ascii="宋体" w:hAnsi="宋体"/>
          <w:sz w:val="24"/>
        </w:rPr>
      </w:pPr>
      <w:r>
        <w:rPr>
          <w:rFonts w:ascii="宋体" w:hAnsi="宋体" w:hint="eastAsia"/>
          <w:sz w:val="24"/>
        </w:rPr>
        <w:t>干接点开关量监测：20路  可选</w:t>
      </w:r>
    </w:p>
    <w:p w:rsidR="00E349DA" w:rsidRDefault="00E349DA" w:rsidP="00E349DA">
      <w:pPr>
        <w:numPr>
          <w:ilvl w:val="0"/>
          <w:numId w:val="4"/>
        </w:numPr>
        <w:spacing w:line="360" w:lineRule="auto"/>
        <w:rPr>
          <w:rFonts w:ascii="宋体" w:hAnsi="宋体"/>
          <w:sz w:val="24"/>
        </w:rPr>
      </w:pPr>
      <w:r>
        <w:rPr>
          <w:rFonts w:ascii="宋体" w:hAnsi="宋体" w:hint="eastAsia"/>
          <w:sz w:val="24"/>
        </w:rPr>
        <w:t>湿接点开关量监测：20路；AC0-300V输入；&gt;70V为1；&lt;70V为0</w:t>
      </w:r>
    </w:p>
    <w:p w:rsidR="00E349DA" w:rsidRDefault="00E349DA" w:rsidP="00E349DA">
      <w:pPr>
        <w:numPr>
          <w:ilvl w:val="0"/>
          <w:numId w:val="4"/>
        </w:numPr>
        <w:spacing w:line="360" w:lineRule="auto"/>
        <w:rPr>
          <w:rFonts w:ascii="宋体" w:hAnsi="宋体"/>
          <w:sz w:val="24"/>
        </w:rPr>
      </w:pPr>
      <w:r>
        <w:rPr>
          <w:rFonts w:ascii="宋体" w:hAnsi="宋体" w:hint="eastAsia"/>
          <w:sz w:val="24"/>
        </w:rPr>
        <w:t>地址范围：0~15</w:t>
      </w:r>
    </w:p>
    <w:p w:rsidR="00E349DA" w:rsidRDefault="00E349DA" w:rsidP="00E349DA">
      <w:pPr>
        <w:numPr>
          <w:ilvl w:val="0"/>
          <w:numId w:val="4"/>
        </w:numPr>
        <w:spacing w:line="360" w:lineRule="auto"/>
        <w:rPr>
          <w:rFonts w:ascii="宋体" w:hAnsi="宋体"/>
          <w:sz w:val="24"/>
        </w:rPr>
      </w:pPr>
      <w:r>
        <w:rPr>
          <w:rFonts w:ascii="宋体" w:hAnsi="宋体" w:hint="eastAsia"/>
          <w:sz w:val="24"/>
        </w:rPr>
        <w:t>输出：RS485</w:t>
      </w:r>
    </w:p>
    <w:p w:rsidR="00E349DA" w:rsidRDefault="00E349DA" w:rsidP="00E349DA">
      <w:pPr>
        <w:numPr>
          <w:ilvl w:val="0"/>
          <w:numId w:val="4"/>
        </w:numPr>
        <w:spacing w:line="360" w:lineRule="auto"/>
        <w:rPr>
          <w:rFonts w:ascii="宋体" w:hAnsi="宋体"/>
          <w:sz w:val="24"/>
        </w:rPr>
      </w:pPr>
      <w:r>
        <w:rPr>
          <w:rFonts w:ascii="宋体" w:hAnsi="宋体" w:hint="eastAsia"/>
          <w:sz w:val="24"/>
        </w:rPr>
        <w:t>通讯协议：标准MODBUS协议</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工作电压：AC220V 0.2A</w:t>
      </w:r>
    </w:p>
    <w:p w:rsidR="00E349DA" w:rsidRDefault="00E349DA" w:rsidP="00E349DA">
      <w:pPr>
        <w:numPr>
          <w:ilvl w:val="0"/>
          <w:numId w:val="4"/>
        </w:numPr>
        <w:spacing w:line="360" w:lineRule="auto"/>
        <w:rPr>
          <w:rFonts w:ascii="宋体" w:hAnsi="宋体"/>
          <w:sz w:val="24"/>
        </w:rPr>
      </w:pPr>
      <w:r>
        <w:rPr>
          <w:rFonts w:ascii="宋体" w:hAnsi="宋体" w:hint="eastAsia"/>
          <w:sz w:val="24"/>
        </w:rPr>
        <w:t>外型尺寸：145mm(长)*88mm（宽）*40mm（深）标准导轨式安装</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4.15、交换机</w:t>
      </w:r>
    </w:p>
    <w:p w:rsidR="00E349DA" w:rsidRDefault="00E349DA" w:rsidP="00E349DA">
      <w:pPr>
        <w:numPr>
          <w:ilvl w:val="0"/>
          <w:numId w:val="4"/>
        </w:numPr>
        <w:spacing w:line="360" w:lineRule="auto"/>
        <w:rPr>
          <w:rFonts w:ascii="宋体" w:hAnsi="宋体"/>
          <w:sz w:val="24"/>
        </w:rPr>
      </w:pPr>
      <w:r>
        <w:rPr>
          <w:rFonts w:ascii="宋体" w:hAnsi="宋体" w:hint="eastAsia"/>
          <w:sz w:val="24"/>
        </w:rPr>
        <w:t>24口百兆非网管POE交换机</w:t>
      </w:r>
    </w:p>
    <w:p w:rsidR="00E349DA" w:rsidRDefault="00E349DA" w:rsidP="00E349DA">
      <w:pPr>
        <w:numPr>
          <w:ilvl w:val="0"/>
          <w:numId w:val="4"/>
        </w:numPr>
        <w:spacing w:line="360" w:lineRule="auto"/>
        <w:rPr>
          <w:rFonts w:ascii="宋体" w:hAnsi="宋体"/>
          <w:sz w:val="24"/>
        </w:rPr>
      </w:pPr>
      <w:r>
        <w:rPr>
          <w:rFonts w:ascii="宋体" w:hAnsi="宋体" w:hint="eastAsia"/>
          <w:sz w:val="24"/>
        </w:rPr>
        <w:t>24个百兆POE电口，2个千兆电口</w:t>
      </w:r>
    </w:p>
    <w:p w:rsidR="00E349DA" w:rsidRDefault="00E349DA" w:rsidP="00E349DA">
      <w:pPr>
        <w:numPr>
          <w:ilvl w:val="0"/>
          <w:numId w:val="4"/>
        </w:numPr>
        <w:spacing w:line="360" w:lineRule="auto"/>
        <w:rPr>
          <w:rFonts w:ascii="宋体" w:hAnsi="宋体"/>
          <w:sz w:val="24"/>
        </w:rPr>
      </w:pPr>
      <w:r>
        <w:rPr>
          <w:rFonts w:ascii="宋体" w:hAnsi="宋体" w:hint="eastAsia"/>
          <w:sz w:val="24"/>
        </w:rPr>
        <w:t>2个复用的千兆光口，非网管</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交换容量8.8Gbps</w:t>
      </w:r>
    </w:p>
    <w:p w:rsidR="00E349DA" w:rsidRDefault="00E349DA" w:rsidP="00E349DA">
      <w:pPr>
        <w:numPr>
          <w:ilvl w:val="0"/>
          <w:numId w:val="4"/>
        </w:numPr>
        <w:spacing w:line="360" w:lineRule="auto"/>
        <w:rPr>
          <w:rFonts w:ascii="宋体" w:hAnsi="宋体"/>
          <w:sz w:val="24"/>
        </w:rPr>
      </w:pPr>
      <w:r>
        <w:rPr>
          <w:rFonts w:ascii="宋体" w:hAnsi="宋体" w:hint="eastAsia"/>
          <w:sz w:val="24"/>
        </w:rPr>
        <w:t>包转发率6.55Mpps</w:t>
      </w:r>
    </w:p>
    <w:p w:rsidR="00E349DA" w:rsidRDefault="00E349DA" w:rsidP="00E349DA">
      <w:pPr>
        <w:numPr>
          <w:ilvl w:val="0"/>
          <w:numId w:val="4"/>
        </w:numPr>
        <w:spacing w:line="360" w:lineRule="auto"/>
        <w:rPr>
          <w:rFonts w:ascii="宋体" w:hAnsi="宋体"/>
          <w:sz w:val="24"/>
        </w:rPr>
      </w:pPr>
      <w:r>
        <w:rPr>
          <w:rFonts w:ascii="宋体" w:hAnsi="宋体" w:hint="eastAsia"/>
          <w:sz w:val="24"/>
        </w:rPr>
        <w:t>1U高度，19英寸机架式</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工作温度：0℃～40℃</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支持220v交流，满负荷功耗440瓦</w:t>
      </w:r>
    </w:p>
    <w:p w:rsidR="00E349DA" w:rsidRDefault="00E349DA" w:rsidP="00E349DA">
      <w:pPr>
        <w:numPr>
          <w:ilvl w:val="0"/>
          <w:numId w:val="4"/>
        </w:numPr>
        <w:spacing w:line="360" w:lineRule="auto"/>
        <w:rPr>
          <w:rFonts w:ascii="宋体" w:hAnsi="宋体"/>
          <w:sz w:val="24"/>
        </w:rPr>
      </w:pPr>
      <w:r>
        <w:rPr>
          <w:rFonts w:ascii="宋体" w:hAnsi="宋体" w:hint="eastAsia"/>
          <w:sz w:val="24"/>
        </w:rPr>
        <w:t>支持AF,AT双标准POE，POE功率370瓦</w:t>
      </w:r>
    </w:p>
    <w:p w:rsidR="00E349DA" w:rsidRDefault="00E349DA" w:rsidP="00E349DA">
      <w:pPr>
        <w:numPr>
          <w:ilvl w:val="0"/>
          <w:numId w:val="4"/>
        </w:numPr>
        <w:spacing w:line="360" w:lineRule="auto"/>
        <w:rPr>
          <w:rFonts w:ascii="宋体" w:hAnsi="宋体"/>
          <w:sz w:val="24"/>
        </w:rPr>
      </w:pPr>
      <w:r>
        <w:rPr>
          <w:rFonts w:ascii="宋体" w:hAnsi="宋体" w:hint="eastAsia"/>
          <w:sz w:val="24"/>
        </w:rPr>
        <w:t>1-8号端口支持视频红口保障技术</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4.16、机柜</w:t>
      </w:r>
    </w:p>
    <w:p w:rsidR="00E349DA" w:rsidRDefault="00E349DA" w:rsidP="00E349DA">
      <w:pPr>
        <w:numPr>
          <w:ilvl w:val="0"/>
          <w:numId w:val="4"/>
        </w:numPr>
        <w:spacing w:line="360" w:lineRule="auto"/>
        <w:rPr>
          <w:rFonts w:ascii="宋体" w:hAnsi="宋体"/>
          <w:sz w:val="24"/>
        </w:rPr>
      </w:pPr>
      <w:r>
        <w:rPr>
          <w:rFonts w:ascii="宋体" w:hAnsi="宋体" w:hint="eastAsia"/>
          <w:sz w:val="24"/>
        </w:rPr>
        <w:t>6U</w:t>
      </w:r>
    </w:p>
    <w:p w:rsidR="00E349DA" w:rsidRDefault="00E349DA" w:rsidP="00E349DA">
      <w:pPr>
        <w:numPr>
          <w:ilvl w:val="0"/>
          <w:numId w:val="4"/>
        </w:numPr>
        <w:spacing w:line="360" w:lineRule="auto"/>
        <w:rPr>
          <w:rFonts w:ascii="宋体" w:hAnsi="宋体"/>
          <w:sz w:val="24"/>
        </w:rPr>
      </w:pPr>
      <w:r>
        <w:rPr>
          <w:rFonts w:ascii="宋体" w:hAnsi="宋体" w:hint="eastAsia"/>
          <w:sz w:val="24"/>
        </w:rPr>
        <w:t>壁挂式安装</w:t>
      </w:r>
    </w:p>
    <w:p w:rsidR="00E349DA" w:rsidRDefault="00E349DA" w:rsidP="00E349DA">
      <w:pPr>
        <w:numPr>
          <w:ilvl w:val="0"/>
          <w:numId w:val="4"/>
        </w:numPr>
        <w:spacing w:line="360" w:lineRule="auto"/>
        <w:rPr>
          <w:rFonts w:ascii="宋体" w:hAnsi="宋体"/>
          <w:sz w:val="24"/>
        </w:rPr>
      </w:pPr>
      <w:r>
        <w:rPr>
          <w:rFonts w:ascii="宋体" w:hAnsi="宋体" w:hint="eastAsia"/>
          <w:sz w:val="24"/>
        </w:rPr>
        <w:t>规格：370*600*450mm</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4.17、200万红外枪型网络摄像机</w:t>
      </w:r>
    </w:p>
    <w:p w:rsidR="00E349DA" w:rsidRDefault="00E349DA" w:rsidP="00E349DA">
      <w:pPr>
        <w:numPr>
          <w:ilvl w:val="0"/>
          <w:numId w:val="4"/>
        </w:numPr>
        <w:spacing w:line="360" w:lineRule="auto"/>
        <w:rPr>
          <w:rFonts w:ascii="宋体" w:hAnsi="宋体"/>
          <w:sz w:val="24"/>
        </w:rPr>
      </w:pPr>
      <w:r>
        <w:rPr>
          <w:rFonts w:ascii="宋体" w:hAnsi="宋体" w:hint="eastAsia"/>
          <w:sz w:val="24"/>
        </w:rPr>
        <w:t>具有不小于1/1.8"靶面尺寸</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内置一体化高速电动变焦，自动跟随聚焦镜头，变焦同时快速完成聚焦，变焦过程画面不能完全虚焦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最低照度彩色：0.0005 lx，黑白:0.0001 lx，灰度等级不小于11级；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红外补光距离不小于130米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需支持三码流技术，主码流最高1920x1080@30fps，子码流704x576@25fps，第三码流最高1920x1080@30fps。 </w:t>
      </w:r>
    </w:p>
    <w:p w:rsidR="00E349DA" w:rsidRDefault="00E349DA" w:rsidP="00E349DA">
      <w:pPr>
        <w:numPr>
          <w:ilvl w:val="0"/>
          <w:numId w:val="4"/>
        </w:numPr>
        <w:spacing w:line="360" w:lineRule="auto"/>
        <w:rPr>
          <w:rFonts w:ascii="宋体" w:hAnsi="宋体"/>
          <w:sz w:val="24"/>
        </w:rPr>
      </w:pPr>
      <w:r>
        <w:rPr>
          <w:rFonts w:ascii="宋体" w:hAnsi="宋体" w:hint="eastAsia"/>
          <w:sz w:val="24"/>
        </w:rPr>
        <w:t>在1920x1080 @ 25fps下，清晰度不小于1100TVL</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支持H.264、H.265、MJPEG视频编码格式；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在分辨率1920x1080 @ 25fps，延时不大于80ms；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信噪比不小于58dB；  </w:t>
      </w:r>
    </w:p>
    <w:p w:rsidR="00E349DA" w:rsidRDefault="00E349DA" w:rsidP="00E349DA">
      <w:pPr>
        <w:numPr>
          <w:ilvl w:val="0"/>
          <w:numId w:val="4"/>
        </w:numPr>
        <w:spacing w:line="360" w:lineRule="auto"/>
        <w:rPr>
          <w:rFonts w:ascii="宋体" w:hAnsi="宋体"/>
          <w:sz w:val="24"/>
        </w:rPr>
      </w:pPr>
      <w:r>
        <w:rPr>
          <w:rFonts w:ascii="宋体" w:hAnsi="宋体" w:hint="eastAsia"/>
          <w:sz w:val="24"/>
        </w:rPr>
        <w:t>需具不小于105dB宽动态；</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同一静止场景相同图像质量下，设备在H.265编码方式时，开启智能编码功能和不开启智能编码相比，码率节约1/2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需支持字符显示，字体颜色可设置，需具有图片叠加到视频画面功能；  </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 xml:space="preserve">需具有黑白名单功能，其中白名单可添加不小于10个IP地址；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设备支持无需输入用户名和密码即能浏览视频图像的匿名访问功能；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设置密码时，需可以自动提示密码复杂度为高、中、低；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需具备人脸检测、区域入侵检测、越界检测、场景变更、虚焦检测、音频异常检测等功能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需具有实时视频透雾、ROI感兴趣区域、视频水印等功能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摄像机能够在-40~70摄氏度，湿度小于93%环境下稳定工作；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需具有1个报警输入、1个报警输出接口、1个音频输入、1个音频输出接口。需支持MP2L2、AAC和PCM音频编码；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需支持IK10防暴等级；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需具有1个RJ-45 10M/100M/1000M自适应网络接口；  </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需同时支持DC12V、AC24V和POE供电，且在不小于DC12V±30%、AC24V±30%范围内变化时可以正常工作；  </w:t>
      </w:r>
    </w:p>
    <w:p w:rsidR="00E349DA" w:rsidRDefault="00E349DA" w:rsidP="00E349DA">
      <w:pPr>
        <w:numPr>
          <w:ilvl w:val="0"/>
          <w:numId w:val="4"/>
        </w:numPr>
        <w:spacing w:line="360" w:lineRule="auto"/>
        <w:rPr>
          <w:rFonts w:ascii="宋体" w:hAnsi="宋体"/>
          <w:sz w:val="24"/>
        </w:rPr>
      </w:pPr>
      <w:r>
        <w:rPr>
          <w:rFonts w:ascii="宋体" w:hAnsi="宋体" w:hint="eastAsia"/>
          <w:sz w:val="24"/>
        </w:rPr>
        <w:t>设备工作状态时，支持空气放电8kV，接触放电6kV，通讯端口支持6kV峰值电压；</w:t>
      </w:r>
    </w:p>
    <w:p w:rsidR="00E349DA" w:rsidRDefault="00E349DA" w:rsidP="00E349DA">
      <w:pPr>
        <w:numPr>
          <w:ilvl w:val="0"/>
          <w:numId w:val="4"/>
        </w:numPr>
        <w:spacing w:line="360" w:lineRule="auto"/>
        <w:rPr>
          <w:rFonts w:ascii="宋体" w:hAnsi="宋体"/>
          <w:sz w:val="24"/>
        </w:rPr>
      </w:pPr>
      <w:r>
        <w:rPr>
          <w:rFonts w:ascii="宋体" w:hAnsi="宋体" w:hint="eastAsia"/>
          <w:sz w:val="24"/>
        </w:rPr>
        <w:t xml:space="preserve">需支持本地SD卡存储，最大支持128G。  </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 xml:space="preserve">4.18、智能双鉴探测器 </w:t>
      </w:r>
    </w:p>
    <w:p w:rsidR="00E349DA" w:rsidRDefault="00E349DA" w:rsidP="00E349DA">
      <w:pPr>
        <w:numPr>
          <w:ilvl w:val="0"/>
          <w:numId w:val="4"/>
        </w:numPr>
        <w:spacing w:line="360" w:lineRule="auto"/>
        <w:rPr>
          <w:rFonts w:ascii="宋体" w:hAnsi="宋体"/>
          <w:sz w:val="24"/>
        </w:rPr>
      </w:pPr>
      <w:r>
        <w:rPr>
          <w:rFonts w:ascii="宋体" w:hAnsi="宋体" w:hint="eastAsia"/>
          <w:sz w:val="24"/>
        </w:rPr>
        <w:t>进口高精低噪传感器</w:t>
      </w:r>
    </w:p>
    <w:p w:rsidR="00E349DA" w:rsidRDefault="00E349DA" w:rsidP="00E349DA">
      <w:pPr>
        <w:numPr>
          <w:ilvl w:val="0"/>
          <w:numId w:val="4"/>
        </w:numPr>
        <w:spacing w:line="360" w:lineRule="auto"/>
        <w:rPr>
          <w:rFonts w:ascii="宋体" w:hAnsi="宋体"/>
          <w:sz w:val="24"/>
        </w:rPr>
      </w:pPr>
      <w:r>
        <w:rPr>
          <w:rFonts w:ascii="宋体" w:hAnsi="宋体" w:hint="eastAsia"/>
          <w:sz w:val="24"/>
        </w:rPr>
        <w:t>壁挂安装、设计独特拆装方便</w:t>
      </w:r>
    </w:p>
    <w:p w:rsidR="00E349DA" w:rsidRDefault="00E349DA" w:rsidP="00E349DA">
      <w:pPr>
        <w:numPr>
          <w:ilvl w:val="0"/>
          <w:numId w:val="4"/>
        </w:numPr>
        <w:spacing w:line="360" w:lineRule="auto"/>
        <w:rPr>
          <w:rFonts w:ascii="宋体" w:hAnsi="宋体"/>
          <w:sz w:val="24"/>
        </w:rPr>
      </w:pPr>
      <w:r>
        <w:rPr>
          <w:rFonts w:ascii="宋体" w:hAnsi="宋体" w:hint="eastAsia"/>
          <w:sz w:val="24"/>
        </w:rPr>
        <w:t>温度补偿功能，减少温度影响</w:t>
      </w:r>
    </w:p>
    <w:p w:rsidR="00E349DA" w:rsidRDefault="00E349DA" w:rsidP="00E349DA">
      <w:pPr>
        <w:numPr>
          <w:ilvl w:val="0"/>
          <w:numId w:val="4"/>
        </w:numPr>
        <w:spacing w:line="360" w:lineRule="auto"/>
        <w:rPr>
          <w:rFonts w:ascii="宋体" w:hAnsi="宋体"/>
          <w:sz w:val="24"/>
        </w:rPr>
      </w:pPr>
      <w:r>
        <w:rPr>
          <w:rFonts w:ascii="宋体" w:hAnsi="宋体" w:hint="eastAsia"/>
          <w:sz w:val="24"/>
        </w:rPr>
        <w:t>灵敏度可调以适应不同环境</w:t>
      </w:r>
    </w:p>
    <w:p w:rsidR="00E349DA" w:rsidRDefault="00E349DA" w:rsidP="00E349DA">
      <w:pPr>
        <w:numPr>
          <w:ilvl w:val="0"/>
          <w:numId w:val="4"/>
        </w:numPr>
        <w:spacing w:line="360" w:lineRule="auto"/>
        <w:rPr>
          <w:rFonts w:ascii="宋体" w:hAnsi="宋体"/>
          <w:sz w:val="24"/>
        </w:rPr>
      </w:pPr>
      <w:r>
        <w:rPr>
          <w:rFonts w:ascii="宋体" w:hAnsi="宋体" w:hint="eastAsia"/>
          <w:sz w:val="24"/>
        </w:rPr>
        <w:t>LED开关可选，电源反极性保护</w:t>
      </w:r>
    </w:p>
    <w:p w:rsidR="00E349DA" w:rsidRDefault="00E349DA" w:rsidP="00E349DA">
      <w:pPr>
        <w:numPr>
          <w:ilvl w:val="0"/>
          <w:numId w:val="4"/>
        </w:numPr>
        <w:spacing w:line="360" w:lineRule="auto"/>
        <w:rPr>
          <w:rFonts w:ascii="宋体" w:hAnsi="宋体"/>
          <w:sz w:val="24"/>
        </w:rPr>
      </w:pPr>
      <w:r>
        <w:rPr>
          <w:rFonts w:ascii="宋体" w:hAnsi="宋体" w:hint="eastAsia"/>
          <w:sz w:val="24"/>
        </w:rPr>
        <w:t>防拆功能、外观精美具有外观专利</w:t>
      </w:r>
    </w:p>
    <w:p w:rsidR="00E349DA" w:rsidRDefault="00E349DA" w:rsidP="00E349DA">
      <w:pPr>
        <w:numPr>
          <w:ilvl w:val="0"/>
          <w:numId w:val="4"/>
        </w:numPr>
        <w:spacing w:line="360" w:lineRule="auto"/>
        <w:rPr>
          <w:rFonts w:ascii="宋体" w:hAnsi="宋体"/>
          <w:sz w:val="24"/>
        </w:rPr>
      </w:pPr>
      <w:r>
        <w:rPr>
          <w:rFonts w:ascii="宋体" w:hAnsi="宋体" w:hint="eastAsia"/>
          <w:sz w:val="24"/>
        </w:rPr>
        <w:t>微波频率：10.525GHz</w:t>
      </w:r>
    </w:p>
    <w:p w:rsidR="00E349DA" w:rsidRDefault="00E349DA" w:rsidP="00E349DA">
      <w:pPr>
        <w:numPr>
          <w:ilvl w:val="0"/>
          <w:numId w:val="4"/>
        </w:numPr>
        <w:spacing w:line="360" w:lineRule="auto"/>
        <w:rPr>
          <w:rFonts w:ascii="宋体" w:hAnsi="宋体"/>
          <w:sz w:val="24"/>
        </w:rPr>
      </w:pPr>
      <w:r>
        <w:rPr>
          <w:rFonts w:ascii="宋体" w:hAnsi="宋体" w:hint="eastAsia"/>
          <w:sz w:val="24"/>
        </w:rPr>
        <w:t>标准电压：12VDC；</w:t>
      </w:r>
    </w:p>
    <w:p w:rsidR="00E349DA" w:rsidRDefault="00E349DA" w:rsidP="00E349DA">
      <w:pPr>
        <w:numPr>
          <w:ilvl w:val="0"/>
          <w:numId w:val="4"/>
        </w:numPr>
        <w:spacing w:line="360" w:lineRule="auto"/>
        <w:rPr>
          <w:rFonts w:ascii="宋体" w:hAnsi="宋体"/>
          <w:sz w:val="24"/>
        </w:rPr>
      </w:pPr>
      <w:r>
        <w:rPr>
          <w:rFonts w:ascii="宋体" w:hAnsi="宋体" w:hint="eastAsia"/>
          <w:sz w:val="24"/>
        </w:rPr>
        <w:t>标准功耗：≤25mA（12VDC）；</w:t>
      </w:r>
    </w:p>
    <w:p w:rsidR="00E349DA" w:rsidRDefault="00E349DA" w:rsidP="00E349DA">
      <w:pPr>
        <w:numPr>
          <w:ilvl w:val="0"/>
          <w:numId w:val="4"/>
        </w:numPr>
        <w:spacing w:line="360" w:lineRule="auto"/>
        <w:rPr>
          <w:rFonts w:ascii="宋体" w:hAnsi="宋体"/>
          <w:sz w:val="24"/>
        </w:rPr>
      </w:pPr>
      <w:r>
        <w:rPr>
          <w:rFonts w:ascii="宋体" w:hAnsi="宋体" w:hint="eastAsia"/>
          <w:sz w:val="24"/>
        </w:rPr>
        <w:t>红外传感器：双元热释电红外传感器；</w:t>
      </w:r>
    </w:p>
    <w:p w:rsidR="00E349DA" w:rsidRDefault="00E349DA" w:rsidP="00E349DA">
      <w:pPr>
        <w:numPr>
          <w:ilvl w:val="0"/>
          <w:numId w:val="4"/>
        </w:numPr>
        <w:spacing w:line="360" w:lineRule="auto"/>
        <w:rPr>
          <w:rFonts w:ascii="宋体" w:hAnsi="宋体"/>
          <w:sz w:val="24"/>
        </w:rPr>
      </w:pPr>
      <w:r>
        <w:rPr>
          <w:rFonts w:ascii="宋体" w:hAnsi="宋体" w:hint="eastAsia"/>
          <w:sz w:val="24"/>
        </w:rPr>
        <w:t>探测距离：12m（25℃）；</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防拆保护：常闭；</w:t>
      </w:r>
    </w:p>
    <w:p w:rsidR="00E349DA" w:rsidRDefault="00E349DA" w:rsidP="00E349DA">
      <w:pPr>
        <w:numPr>
          <w:ilvl w:val="0"/>
          <w:numId w:val="4"/>
        </w:numPr>
        <w:spacing w:line="360" w:lineRule="auto"/>
        <w:rPr>
          <w:rFonts w:ascii="宋体" w:hAnsi="宋体"/>
          <w:sz w:val="24"/>
        </w:rPr>
      </w:pPr>
      <w:r>
        <w:rPr>
          <w:rFonts w:ascii="宋体" w:hAnsi="宋体" w:hint="eastAsia"/>
          <w:sz w:val="24"/>
        </w:rPr>
        <w:t>报警输出：常开/常闭可选</w:t>
      </w:r>
    </w:p>
    <w:p w:rsidR="00E349DA" w:rsidRDefault="00E349DA" w:rsidP="00E349DA">
      <w:pPr>
        <w:numPr>
          <w:ilvl w:val="0"/>
          <w:numId w:val="4"/>
        </w:numPr>
        <w:spacing w:line="360" w:lineRule="auto"/>
        <w:rPr>
          <w:rFonts w:ascii="宋体" w:hAnsi="宋体"/>
          <w:sz w:val="24"/>
        </w:rPr>
      </w:pPr>
      <w:r>
        <w:rPr>
          <w:rFonts w:ascii="宋体" w:hAnsi="宋体" w:hint="eastAsia"/>
          <w:sz w:val="24"/>
        </w:rPr>
        <w:t>环境温度：-10℃~50℃）</w:t>
      </w:r>
    </w:p>
    <w:p w:rsidR="00E349DA" w:rsidRDefault="00E349DA" w:rsidP="00E349DA">
      <w:pPr>
        <w:numPr>
          <w:ilvl w:val="0"/>
          <w:numId w:val="4"/>
        </w:numPr>
        <w:spacing w:line="360" w:lineRule="auto"/>
        <w:rPr>
          <w:rFonts w:ascii="宋体" w:hAnsi="宋体"/>
          <w:sz w:val="24"/>
        </w:rPr>
      </w:pPr>
      <w:r>
        <w:rPr>
          <w:rFonts w:ascii="宋体" w:hAnsi="宋体" w:hint="eastAsia"/>
          <w:sz w:val="24"/>
        </w:rPr>
        <w:t>温度补偿：自动温度补偿</w:t>
      </w:r>
    </w:p>
    <w:p w:rsidR="00E349DA" w:rsidRDefault="00E349DA" w:rsidP="00E349DA">
      <w:pPr>
        <w:numPr>
          <w:ilvl w:val="0"/>
          <w:numId w:val="4"/>
        </w:numPr>
        <w:spacing w:line="360" w:lineRule="auto"/>
        <w:rPr>
          <w:rFonts w:ascii="宋体" w:hAnsi="宋体"/>
          <w:sz w:val="24"/>
        </w:rPr>
      </w:pPr>
      <w:r>
        <w:rPr>
          <w:rFonts w:ascii="宋体" w:hAnsi="宋体" w:hint="eastAsia"/>
          <w:sz w:val="24"/>
        </w:rPr>
        <w:t>LED指示灯：可选</w:t>
      </w:r>
    </w:p>
    <w:p w:rsidR="00E349DA" w:rsidRDefault="00E349DA" w:rsidP="00E349DA">
      <w:pPr>
        <w:numPr>
          <w:ilvl w:val="0"/>
          <w:numId w:val="4"/>
        </w:numPr>
        <w:spacing w:line="360" w:lineRule="auto"/>
        <w:rPr>
          <w:rFonts w:ascii="宋体" w:hAnsi="宋体"/>
          <w:sz w:val="24"/>
        </w:rPr>
      </w:pPr>
      <w:r>
        <w:rPr>
          <w:rFonts w:ascii="宋体" w:hAnsi="宋体" w:hint="eastAsia"/>
          <w:sz w:val="24"/>
        </w:rPr>
        <w:t>外形尺寸：135*70*50mm</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4.19、门磁</w:t>
      </w:r>
    </w:p>
    <w:p w:rsidR="00E349DA" w:rsidRDefault="00E349DA" w:rsidP="00E349DA">
      <w:pPr>
        <w:numPr>
          <w:ilvl w:val="0"/>
          <w:numId w:val="4"/>
        </w:numPr>
        <w:spacing w:line="360" w:lineRule="auto"/>
        <w:rPr>
          <w:rFonts w:ascii="宋体" w:hAnsi="宋体"/>
          <w:sz w:val="24"/>
        </w:rPr>
      </w:pPr>
      <w:r>
        <w:rPr>
          <w:rFonts w:ascii="宋体" w:hAnsi="宋体" w:hint="eastAsia"/>
          <w:sz w:val="24"/>
        </w:rPr>
        <w:t>外壳材料：铝材（表面防锈处理）</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工作距离：50-60mm</w:t>
      </w:r>
    </w:p>
    <w:p w:rsidR="00E349DA" w:rsidRDefault="00E349DA" w:rsidP="00E349DA">
      <w:pPr>
        <w:numPr>
          <w:ilvl w:val="0"/>
          <w:numId w:val="4"/>
        </w:numPr>
        <w:spacing w:line="360" w:lineRule="auto"/>
        <w:rPr>
          <w:rFonts w:ascii="宋体" w:hAnsi="宋体"/>
          <w:sz w:val="24"/>
        </w:rPr>
      </w:pPr>
      <w:r>
        <w:rPr>
          <w:rFonts w:ascii="宋体" w:hAnsi="宋体" w:hint="eastAsia"/>
          <w:sz w:val="24"/>
        </w:rPr>
        <w:t>开关形式：常闭型（断路报警）</w:t>
      </w:r>
    </w:p>
    <w:p w:rsidR="00E349DA" w:rsidRDefault="00E349DA" w:rsidP="00E349DA">
      <w:pPr>
        <w:numPr>
          <w:ilvl w:val="0"/>
          <w:numId w:val="4"/>
        </w:numPr>
        <w:spacing w:line="360" w:lineRule="auto"/>
        <w:rPr>
          <w:rFonts w:ascii="宋体" w:hAnsi="宋体"/>
          <w:sz w:val="24"/>
        </w:rPr>
      </w:pPr>
      <w:r>
        <w:rPr>
          <w:rFonts w:ascii="宋体" w:hAnsi="宋体" w:hint="eastAsia"/>
          <w:sz w:val="24"/>
        </w:rPr>
        <w:t>固定形式：螺丝贴装</w:t>
      </w:r>
    </w:p>
    <w:p w:rsidR="00E349DA" w:rsidRDefault="00E349DA" w:rsidP="00E349DA">
      <w:pPr>
        <w:numPr>
          <w:ilvl w:val="0"/>
          <w:numId w:val="4"/>
        </w:numPr>
        <w:spacing w:line="360" w:lineRule="auto"/>
        <w:rPr>
          <w:rFonts w:ascii="宋体" w:hAnsi="宋体"/>
          <w:sz w:val="24"/>
        </w:rPr>
      </w:pPr>
      <w:r>
        <w:rPr>
          <w:rFonts w:ascii="宋体" w:hAnsi="宋体" w:hint="eastAsia"/>
          <w:sz w:val="24"/>
        </w:rPr>
        <w:t>电流/电压/功率：0.5A/12V/10W</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4.20、巡更点</w:t>
      </w:r>
    </w:p>
    <w:p w:rsidR="00E349DA" w:rsidRDefault="00E349DA" w:rsidP="00E349DA">
      <w:pPr>
        <w:numPr>
          <w:ilvl w:val="0"/>
          <w:numId w:val="4"/>
        </w:numPr>
        <w:spacing w:line="360" w:lineRule="auto"/>
        <w:rPr>
          <w:rFonts w:ascii="宋体" w:hAnsi="宋体"/>
          <w:sz w:val="24"/>
        </w:rPr>
      </w:pPr>
      <w:r>
        <w:rPr>
          <w:rFonts w:ascii="宋体" w:hAnsi="宋体" w:hint="eastAsia"/>
          <w:sz w:val="24"/>
        </w:rPr>
        <w:t>安放于巡逻线路的关键点上，数量根据实际情况而定。</w:t>
      </w:r>
    </w:p>
    <w:p w:rsidR="00E349DA" w:rsidRDefault="00E349DA" w:rsidP="00E349DA">
      <w:pPr>
        <w:numPr>
          <w:ilvl w:val="0"/>
          <w:numId w:val="4"/>
        </w:numPr>
        <w:spacing w:line="360" w:lineRule="auto"/>
        <w:rPr>
          <w:rFonts w:ascii="宋体" w:hAnsi="宋体"/>
          <w:sz w:val="24"/>
        </w:rPr>
      </w:pPr>
      <w:r>
        <w:rPr>
          <w:rFonts w:ascii="宋体" w:hAnsi="宋体" w:hint="eastAsia"/>
          <w:sz w:val="24"/>
        </w:rPr>
        <w:t>固定方式：粘贴或使用固定架安放于巡逻路线。</w:t>
      </w:r>
    </w:p>
    <w:p w:rsidR="00E349DA" w:rsidRDefault="00E349DA" w:rsidP="00E349DA">
      <w:pPr>
        <w:numPr>
          <w:ilvl w:val="0"/>
          <w:numId w:val="4"/>
        </w:numPr>
        <w:spacing w:line="360" w:lineRule="auto"/>
        <w:rPr>
          <w:rFonts w:ascii="宋体" w:hAnsi="宋体"/>
          <w:sz w:val="24"/>
        </w:rPr>
      </w:pPr>
      <w:r>
        <w:rPr>
          <w:rFonts w:ascii="宋体" w:hAnsi="宋体" w:hint="eastAsia"/>
          <w:sz w:val="24"/>
        </w:rPr>
        <w:t>使用寿命：读取30万次或使用10年以上。</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工作温度：-40℃--+80℃</w:t>
      </w:r>
    </w:p>
    <w:p w:rsidR="00E349DA" w:rsidRDefault="00E349DA" w:rsidP="00E349DA">
      <w:pPr>
        <w:numPr>
          <w:ilvl w:val="0"/>
          <w:numId w:val="4"/>
        </w:numPr>
        <w:spacing w:line="360" w:lineRule="auto"/>
        <w:rPr>
          <w:rFonts w:ascii="宋体" w:hAnsi="宋体"/>
          <w:sz w:val="24"/>
        </w:rPr>
      </w:pPr>
      <w:r>
        <w:rPr>
          <w:rFonts w:ascii="宋体" w:hAnsi="宋体" w:hint="eastAsia"/>
          <w:sz w:val="24"/>
        </w:rPr>
        <w:t>尺    寸：φ16mm×5mm</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4.21、单门双向控制器(网络版)</w:t>
      </w:r>
    </w:p>
    <w:p w:rsidR="00E349DA" w:rsidRDefault="00E349DA" w:rsidP="00E349DA">
      <w:pPr>
        <w:numPr>
          <w:ilvl w:val="0"/>
          <w:numId w:val="4"/>
        </w:numPr>
        <w:spacing w:line="360" w:lineRule="auto"/>
        <w:rPr>
          <w:rFonts w:ascii="宋体" w:hAnsi="宋体"/>
          <w:sz w:val="24"/>
        </w:rPr>
      </w:pPr>
      <w:r>
        <w:rPr>
          <w:rFonts w:ascii="宋体" w:hAnsi="宋体" w:hint="eastAsia"/>
          <w:sz w:val="24"/>
        </w:rPr>
        <w:t>通讯方式：TCP/IP</w:t>
      </w:r>
    </w:p>
    <w:p w:rsidR="00E349DA" w:rsidRDefault="00E349DA" w:rsidP="00E349DA">
      <w:pPr>
        <w:numPr>
          <w:ilvl w:val="0"/>
          <w:numId w:val="4"/>
        </w:numPr>
        <w:spacing w:line="360" w:lineRule="auto"/>
        <w:rPr>
          <w:rFonts w:ascii="宋体" w:hAnsi="宋体"/>
          <w:sz w:val="24"/>
        </w:rPr>
      </w:pPr>
      <w:r>
        <w:rPr>
          <w:rFonts w:ascii="宋体" w:hAnsi="宋体" w:hint="eastAsia"/>
          <w:sz w:val="24"/>
        </w:rPr>
        <w:t>读卡器输入模式：Wiegand 26</w:t>
      </w:r>
    </w:p>
    <w:p w:rsidR="00E349DA" w:rsidRDefault="00E349DA" w:rsidP="00E349DA">
      <w:pPr>
        <w:numPr>
          <w:ilvl w:val="0"/>
          <w:numId w:val="4"/>
        </w:numPr>
        <w:spacing w:line="360" w:lineRule="auto"/>
        <w:rPr>
          <w:rFonts w:ascii="宋体" w:hAnsi="宋体"/>
          <w:sz w:val="24"/>
        </w:rPr>
      </w:pPr>
      <w:r>
        <w:rPr>
          <w:rFonts w:ascii="宋体" w:hAnsi="宋体" w:hint="eastAsia"/>
          <w:sz w:val="24"/>
        </w:rPr>
        <w:t>可接读卡器数量：1对</w:t>
      </w:r>
    </w:p>
    <w:p w:rsidR="00E349DA" w:rsidRDefault="00E349DA" w:rsidP="00E349DA">
      <w:pPr>
        <w:numPr>
          <w:ilvl w:val="0"/>
          <w:numId w:val="4"/>
        </w:numPr>
        <w:spacing w:line="360" w:lineRule="auto"/>
        <w:rPr>
          <w:rFonts w:ascii="宋体" w:hAnsi="宋体"/>
          <w:sz w:val="24"/>
        </w:rPr>
      </w:pPr>
      <w:r>
        <w:rPr>
          <w:rFonts w:ascii="宋体" w:hAnsi="宋体" w:hint="eastAsia"/>
          <w:sz w:val="24"/>
        </w:rPr>
        <w:t>控制门输出：1组</w:t>
      </w:r>
    </w:p>
    <w:p w:rsidR="00E349DA" w:rsidRDefault="00E349DA" w:rsidP="00E349DA">
      <w:pPr>
        <w:numPr>
          <w:ilvl w:val="0"/>
          <w:numId w:val="4"/>
        </w:numPr>
        <w:spacing w:line="360" w:lineRule="auto"/>
        <w:rPr>
          <w:rFonts w:ascii="宋体" w:hAnsi="宋体"/>
          <w:sz w:val="24"/>
        </w:rPr>
      </w:pPr>
      <w:r>
        <w:rPr>
          <w:rFonts w:ascii="宋体" w:hAnsi="宋体" w:hint="eastAsia"/>
          <w:sz w:val="24"/>
        </w:rPr>
        <w:t>开门延时时间：1-255秒可调</w:t>
      </w:r>
    </w:p>
    <w:p w:rsidR="00E349DA" w:rsidRDefault="00E349DA" w:rsidP="00E349DA">
      <w:pPr>
        <w:numPr>
          <w:ilvl w:val="0"/>
          <w:numId w:val="4"/>
        </w:numPr>
        <w:spacing w:line="360" w:lineRule="auto"/>
        <w:rPr>
          <w:rFonts w:ascii="宋体" w:hAnsi="宋体"/>
          <w:sz w:val="24"/>
        </w:rPr>
      </w:pPr>
      <w:r>
        <w:rPr>
          <w:rFonts w:ascii="宋体" w:hAnsi="宋体" w:hint="eastAsia"/>
          <w:sz w:val="24"/>
        </w:rPr>
        <w:t>最大联网数：无限制</w:t>
      </w:r>
    </w:p>
    <w:p w:rsidR="00E349DA" w:rsidRDefault="00E349DA" w:rsidP="00E349DA">
      <w:pPr>
        <w:numPr>
          <w:ilvl w:val="0"/>
          <w:numId w:val="4"/>
        </w:numPr>
        <w:spacing w:line="360" w:lineRule="auto"/>
        <w:rPr>
          <w:rFonts w:ascii="宋体" w:hAnsi="宋体"/>
          <w:sz w:val="24"/>
        </w:rPr>
      </w:pPr>
      <w:r>
        <w:rPr>
          <w:rFonts w:ascii="宋体" w:hAnsi="宋体" w:hint="eastAsia"/>
          <w:sz w:val="24"/>
        </w:rPr>
        <w:t>运行温度：-40至70摄氏度</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运行湿度：10-90%RH，无冷凝</w:t>
      </w:r>
    </w:p>
    <w:p w:rsidR="00E349DA" w:rsidRDefault="00E349DA" w:rsidP="00E349DA">
      <w:pPr>
        <w:numPr>
          <w:ilvl w:val="0"/>
          <w:numId w:val="4"/>
        </w:numPr>
        <w:spacing w:line="360" w:lineRule="auto"/>
        <w:rPr>
          <w:rFonts w:ascii="宋体" w:hAnsi="宋体"/>
          <w:sz w:val="24"/>
        </w:rPr>
      </w:pPr>
      <w:r>
        <w:rPr>
          <w:rFonts w:ascii="宋体" w:hAnsi="宋体" w:hint="eastAsia"/>
          <w:sz w:val="24"/>
        </w:rPr>
        <w:t>注册卡数量：10000张</w:t>
      </w:r>
    </w:p>
    <w:p w:rsidR="00E349DA" w:rsidRDefault="00E349DA" w:rsidP="00E349DA">
      <w:pPr>
        <w:numPr>
          <w:ilvl w:val="0"/>
          <w:numId w:val="4"/>
        </w:numPr>
        <w:spacing w:line="360" w:lineRule="auto"/>
        <w:rPr>
          <w:rFonts w:ascii="宋体" w:hAnsi="宋体"/>
          <w:sz w:val="24"/>
        </w:rPr>
      </w:pPr>
      <w:r>
        <w:rPr>
          <w:rFonts w:ascii="宋体" w:hAnsi="宋体" w:hint="eastAsia"/>
          <w:sz w:val="24"/>
        </w:rPr>
        <w:t>存储数量：可存贮10000条进出事件或报警事件缓冲</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4.22、人脸识别考勤机指纹面部考勤门禁一体机打卡机</w:t>
      </w:r>
    </w:p>
    <w:p w:rsidR="00E349DA" w:rsidRDefault="00E349DA" w:rsidP="00E349DA">
      <w:pPr>
        <w:numPr>
          <w:ilvl w:val="0"/>
          <w:numId w:val="4"/>
        </w:numPr>
        <w:spacing w:line="360" w:lineRule="auto"/>
        <w:rPr>
          <w:rFonts w:ascii="宋体" w:hAnsi="宋体"/>
          <w:sz w:val="24"/>
        </w:rPr>
      </w:pPr>
      <w:r>
        <w:rPr>
          <w:rFonts w:ascii="宋体" w:hAnsi="宋体" w:hint="eastAsia"/>
          <w:sz w:val="24"/>
        </w:rPr>
        <w:t>处理器：Multi-Bio800</w:t>
      </w:r>
    </w:p>
    <w:p w:rsidR="00E349DA" w:rsidRDefault="00E349DA" w:rsidP="00E349DA">
      <w:pPr>
        <w:numPr>
          <w:ilvl w:val="0"/>
          <w:numId w:val="4"/>
        </w:numPr>
        <w:spacing w:line="360" w:lineRule="auto"/>
        <w:rPr>
          <w:rFonts w:ascii="宋体" w:hAnsi="宋体"/>
          <w:sz w:val="24"/>
        </w:rPr>
      </w:pPr>
      <w:r>
        <w:rPr>
          <w:rFonts w:ascii="宋体" w:hAnsi="宋体" w:hint="eastAsia"/>
          <w:sz w:val="24"/>
        </w:rPr>
        <w:t>硬件平台：ZEM800多媒体开发平台</w:t>
      </w:r>
    </w:p>
    <w:p w:rsidR="00E349DA" w:rsidRDefault="00E349DA" w:rsidP="00E349DA">
      <w:pPr>
        <w:numPr>
          <w:ilvl w:val="0"/>
          <w:numId w:val="4"/>
        </w:numPr>
        <w:spacing w:line="360" w:lineRule="auto"/>
        <w:rPr>
          <w:rFonts w:ascii="宋体" w:hAnsi="宋体"/>
          <w:sz w:val="24"/>
        </w:rPr>
      </w:pPr>
      <w:r>
        <w:rPr>
          <w:rFonts w:ascii="宋体" w:hAnsi="宋体" w:hint="eastAsia"/>
          <w:sz w:val="24"/>
        </w:rPr>
        <w:t>摄像头：高分辨率红外和彩色双摄像头</w:t>
      </w:r>
    </w:p>
    <w:p w:rsidR="00E349DA" w:rsidRDefault="00E349DA" w:rsidP="00E349DA">
      <w:pPr>
        <w:numPr>
          <w:ilvl w:val="0"/>
          <w:numId w:val="4"/>
        </w:numPr>
        <w:spacing w:line="360" w:lineRule="auto"/>
        <w:rPr>
          <w:rFonts w:ascii="宋体" w:hAnsi="宋体"/>
          <w:sz w:val="24"/>
        </w:rPr>
      </w:pPr>
      <w:r>
        <w:rPr>
          <w:rFonts w:ascii="宋体" w:hAnsi="宋体" w:hint="eastAsia"/>
          <w:sz w:val="24"/>
        </w:rPr>
        <w:t>显示屏：4.3英寸彩屏</w:t>
      </w:r>
    </w:p>
    <w:p w:rsidR="00E349DA" w:rsidRDefault="00E349DA" w:rsidP="00E349DA">
      <w:pPr>
        <w:numPr>
          <w:ilvl w:val="0"/>
          <w:numId w:val="4"/>
        </w:numPr>
        <w:spacing w:line="360" w:lineRule="auto"/>
        <w:rPr>
          <w:rFonts w:ascii="宋体" w:hAnsi="宋体"/>
          <w:sz w:val="24"/>
        </w:rPr>
      </w:pPr>
      <w:r>
        <w:rPr>
          <w:rFonts w:ascii="宋体" w:hAnsi="宋体" w:hint="eastAsia"/>
          <w:sz w:val="24"/>
        </w:rPr>
        <w:t>面部识别容量：800张脸</w:t>
      </w:r>
    </w:p>
    <w:p w:rsidR="00E349DA" w:rsidRDefault="00E349DA" w:rsidP="00E349DA">
      <w:pPr>
        <w:numPr>
          <w:ilvl w:val="0"/>
          <w:numId w:val="4"/>
        </w:numPr>
        <w:spacing w:line="360" w:lineRule="auto"/>
        <w:rPr>
          <w:rFonts w:ascii="宋体" w:hAnsi="宋体"/>
          <w:sz w:val="24"/>
        </w:rPr>
      </w:pPr>
      <w:r>
        <w:rPr>
          <w:rFonts w:ascii="宋体" w:hAnsi="宋体" w:hint="eastAsia"/>
          <w:sz w:val="24"/>
        </w:rPr>
        <w:t>指纹容量：2000枚</w:t>
      </w:r>
    </w:p>
    <w:p w:rsidR="00E349DA" w:rsidRDefault="00E349DA" w:rsidP="00E349DA">
      <w:pPr>
        <w:numPr>
          <w:ilvl w:val="0"/>
          <w:numId w:val="4"/>
        </w:numPr>
        <w:spacing w:line="360" w:lineRule="auto"/>
        <w:rPr>
          <w:rFonts w:ascii="宋体" w:hAnsi="宋体"/>
          <w:sz w:val="24"/>
        </w:rPr>
      </w:pPr>
      <w:r>
        <w:rPr>
          <w:rFonts w:ascii="宋体" w:hAnsi="宋体" w:hint="eastAsia"/>
          <w:sz w:val="24"/>
        </w:rPr>
        <w:t>记录容量：10000条</w:t>
      </w:r>
    </w:p>
    <w:p w:rsidR="00E349DA" w:rsidRDefault="00E349DA" w:rsidP="00E349DA">
      <w:pPr>
        <w:numPr>
          <w:ilvl w:val="0"/>
          <w:numId w:val="4"/>
        </w:numPr>
        <w:spacing w:line="360" w:lineRule="auto"/>
        <w:rPr>
          <w:rFonts w:ascii="宋体" w:hAnsi="宋体"/>
          <w:sz w:val="24"/>
        </w:rPr>
      </w:pPr>
      <w:r>
        <w:rPr>
          <w:rFonts w:ascii="宋体" w:hAnsi="宋体" w:hint="eastAsia"/>
          <w:sz w:val="24"/>
        </w:rPr>
        <w:t>通讯方式：TCP/IP, RS232/485，USB</w:t>
      </w:r>
    </w:p>
    <w:p w:rsidR="00E349DA" w:rsidRDefault="00E349DA" w:rsidP="00E349DA">
      <w:pPr>
        <w:numPr>
          <w:ilvl w:val="0"/>
          <w:numId w:val="4"/>
        </w:numPr>
        <w:spacing w:line="360" w:lineRule="auto"/>
        <w:rPr>
          <w:rFonts w:ascii="宋体" w:hAnsi="宋体"/>
          <w:sz w:val="24"/>
        </w:rPr>
      </w:pPr>
      <w:r>
        <w:rPr>
          <w:rFonts w:ascii="宋体" w:hAnsi="宋体" w:hint="eastAsia"/>
          <w:sz w:val="24"/>
        </w:rPr>
        <w:t>门禁功能：标配简单门禁功能（门磁、出门开关、锁控、Wiegand输出 ）</w:t>
      </w:r>
    </w:p>
    <w:p w:rsidR="00E349DA" w:rsidRDefault="00E349DA" w:rsidP="00E349DA">
      <w:pPr>
        <w:numPr>
          <w:ilvl w:val="0"/>
          <w:numId w:val="4"/>
        </w:numPr>
        <w:spacing w:line="360" w:lineRule="auto"/>
        <w:rPr>
          <w:rFonts w:ascii="宋体" w:hAnsi="宋体"/>
          <w:sz w:val="24"/>
        </w:rPr>
      </w:pPr>
      <w:r>
        <w:rPr>
          <w:rFonts w:ascii="宋体" w:hAnsi="宋体" w:hint="eastAsia"/>
          <w:sz w:val="24"/>
        </w:rPr>
        <w:t>考勤功能：外接定时响铃、夏令时、记录查询、工作代码、短消息</w:t>
      </w:r>
    </w:p>
    <w:p w:rsidR="00E349DA" w:rsidRDefault="00E349DA" w:rsidP="00E349DA">
      <w:pPr>
        <w:numPr>
          <w:ilvl w:val="0"/>
          <w:numId w:val="4"/>
        </w:numPr>
        <w:spacing w:line="360" w:lineRule="auto"/>
        <w:rPr>
          <w:rFonts w:ascii="宋体" w:hAnsi="宋体"/>
          <w:sz w:val="24"/>
        </w:rPr>
      </w:pPr>
      <w:r>
        <w:rPr>
          <w:rFonts w:ascii="宋体" w:hAnsi="宋体" w:hint="eastAsia"/>
          <w:sz w:val="24"/>
        </w:rPr>
        <w:t>其它可选功能：Mifare卡，多种验证方式，后备电池</w:t>
      </w:r>
    </w:p>
    <w:p w:rsidR="00E349DA" w:rsidRDefault="00E349DA" w:rsidP="00E349DA">
      <w:pPr>
        <w:numPr>
          <w:ilvl w:val="0"/>
          <w:numId w:val="4"/>
        </w:numPr>
        <w:spacing w:line="360" w:lineRule="auto"/>
        <w:rPr>
          <w:rFonts w:ascii="宋体" w:hAnsi="宋体"/>
          <w:sz w:val="24"/>
        </w:rPr>
      </w:pPr>
      <w:r>
        <w:rPr>
          <w:rFonts w:ascii="宋体" w:hAnsi="宋体" w:hint="eastAsia"/>
          <w:sz w:val="24"/>
        </w:rPr>
        <w:t>电源：12V 3A</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4.23、磁力锁(单门)</w:t>
      </w:r>
    </w:p>
    <w:p w:rsidR="00E349DA" w:rsidRDefault="00E349DA" w:rsidP="00E349DA">
      <w:pPr>
        <w:numPr>
          <w:ilvl w:val="0"/>
          <w:numId w:val="4"/>
        </w:numPr>
        <w:spacing w:line="360" w:lineRule="auto"/>
        <w:rPr>
          <w:rFonts w:ascii="宋体" w:hAnsi="宋体"/>
          <w:sz w:val="24"/>
        </w:rPr>
      </w:pPr>
      <w:r>
        <w:rPr>
          <w:rFonts w:ascii="宋体" w:hAnsi="宋体" w:hint="eastAsia"/>
          <w:sz w:val="24"/>
        </w:rPr>
        <w:t>锁体尺寸：长</w:t>
      </w:r>
      <w:r>
        <w:rPr>
          <w:rFonts w:ascii="宋体" w:hAnsi="宋体"/>
          <w:sz w:val="24"/>
        </w:rPr>
        <w:t>250x</w:t>
      </w:r>
      <w:r>
        <w:rPr>
          <w:rFonts w:ascii="宋体" w:hAnsi="宋体" w:hint="eastAsia"/>
          <w:sz w:val="24"/>
        </w:rPr>
        <w:t>宽</w:t>
      </w:r>
      <w:r>
        <w:rPr>
          <w:rFonts w:ascii="宋体" w:hAnsi="宋体"/>
          <w:sz w:val="24"/>
        </w:rPr>
        <w:t>48.5x</w:t>
      </w:r>
      <w:r>
        <w:rPr>
          <w:rFonts w:ascii="宋体" w:hAnsi="宋体" w:hint="eastAsia"/>
          <w:sz w:val="24"/>
        </w:rPr>
        <w:t>高</w:t>
      </w:r>
      <w:r>
        <w:rPr>
          <w:rFonts w:ascii="宋体" w:hAnsi="宋体"/>
          <w:sz w:val="24"/>
        </w:rPr>
        <w:t>25(mm)</w:t>
      </w:r>
    </w:p>
    <w:p w:rsidR="00E349DA" w:rsidRDefault="00E349DA" w:rsidP="00E349DA">
      <w:pPr>
        <w:numPr>
          <w:ilvl w:val="0"/>
          <w:numId w:val="4"/>
        </w:numPr>
        <w:spacing w:line="360" w:lineRule="auto"/>
        <w:rPr>
          <w:rFonts w:ascii="宋体" w:hAnsi="宋体"/>
          <w:sz w:val="24"/>
        </w:rPr>
      </w:pPr>
      <w:r>
        <w:rPr>
          <w:rFonts w:ascii="宋体" w:hAnsi="宋体" w:hint="eastAsia"/>
          <w:sz w:val="24"/>
        </w:rPr>
        <w:t>吸板尺寸：长</w:t>
      </w:r>
      <w:r>
        <w:rPr>
          <w:rFonts w:ascii="宋体" w:hAnsi="宋体"/>
          <w:sz w:val="24"/>
        </w:rPr>
        <w:t>180x</w:t>
      </w:r>
      <w:r>
        <w:rPr>
          <w:rFonts w:ascii="宋体" w:hAnsi="宋体" w:hint="eastAsia"/>
          <w:sz w:val="24"/>
        </w:rPr>
        <w:t>宽</w:t>
      </w:r>
      <w:r>
        <w:rPr>
          <w:rFonts w:ascii="宋体" w:hAnsi="宋体"/>
          <w:sz w:val="24"/>
        </w:rPr>
        <w:t>38x</w:t>
      </w:r>
      <w:r>
        <w:rPr>
          <w:rFonts w:ascii="宋体" w:hAnsi="宋体" w:hint="eastAsia"/>
          <w:sz w:val="24"/>
        </w:rPr>
        <w:t>高</w:t>
      </w:r>
      <w:r>
        <w:rPr>
          <w:rFonts w:ascii="宋体" w:hAnsi="宋体"/>
          <w:sz w:val="24"/>
        </w:rPr>
        <w:t>11(mm)</w:t>
      </w:r>
    </w:p>
    <w:p w:rsidR="00E349DA" w:rsidRDefault="00E349DA" w:rsidP="00E349DA">
      <w:pPr>
        <w:numPr>
          <w:ilvl w:val="0"/>
          <w:numId w:val="4"/>
        </w:numPr>
        <w:spacing w:line="360" w:lineRule="auto"/>
        <w:rPr>
          <w:rFonts w:ascii="宋体" w:hAnsi="宋体"/>
          <w:sz w:val="24"/>
        </w:rPr>
      </w:pPr>
      <w:r>
        <w:rPr>
          <w:rFonts w:ascii="宋体" w:hAnsi="宋体" w:hint="eastAsia"/>
          <w:sz w:val="24"/>
        </w:rPr>
        <w:t>最大拉力：</w:t>
      </w:r>
      <w:r>
        <w:rPr>
          <w:rFonts w:ascii="宋体" w:hAnsi="宋体"/>
          <w:sz w:val="24"/>
        </w:rPr>
        <w:t>280kg(600Lbs)</w:t>
      </w:r>
      <w:r>
        <w:rPr>
          <w:rFonts w:ascii="宋体" w:hAnsi="宋体" w:hint="eastAsia"/>
          <w:sz w:val="24"/>
        </w:rPr>
        <w:t>直线拉力</w:t>
      </w:r>
    </w:p>
    <w:p w:rsidR="00E349DA" w:rsidRDefault="00E349DA" w:rsidP="00E349DA">
      <w:pPr>
        <w:numPr>
          <w:ilvl w:val="0"/>
          <w:numId w:val="4"/>
        </w:numPr>
        <w:spacing w:line="360" w:lineRule="auto"/>
        <w:rPr>
          <w:rFonts w:ascii="宋体" w:hAnsi="宋体"/>
          <w:sz w:val="24"/>
        </w:rPr>
      </w:pPr>
      <w:r>
        <w:rPr>
          <w:rFonts w:ascii="宋体" w:hAnsi="宋体" w:hint="eastAsia"/>
          <w:sz w:val="24"/>
        </w:rPr>
        <w:t>输入电压：</w:t>
      </w:r>
      <w:r>
        <w:rPr>
          <w:rFonts w:ascii="宋体" w:hAnsi="宋体"/>
          <w:sz w:val="24"/>
        </w:rPr>
        <w:t>DC12V</w:t>
      </w:r>
      <w:r>
        <w:rPr>
          <w:rFonts w:ascii="宋体" w:hAnsi="宋体" w:hint="eastAsia"/>
          <w:sz w:val="24"/>
        </w:rPr>
        <w:t>或</w:t>
      </w:r>
      <w:r>
        <w:rPr>
          <w:rFonts w:ascii="宋体" w:hAnsi="宋体"/>
          <w:sz w:val="24"/>
        </w:rPr>
        <w:t>DC24V+10%</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工作电流：</w:t>
      </w:r>
      <w:r>
        <w:rPr>
          <w:rFonts w:ascii="宋体" w:hAnsi="宋体"/>
          <w:sz w:val="24"/>
        </w:rPr>
        <w:t xml:space="preserve">12V/500mA </w:t>
      </w:r>
      <w:r>
        <w:rPr>
          <w:rFonts w:ascii="宋体" w:hAnsi="宋体" w:hint="eastAsia"/>
          <w:sz w:val="24"/>
        </w:rPr>
        <w:t>；</w:t>
      </w:r>
      <w:r>
        <w:rPr>
          <w:rFonts w:ascii="宋体" w:hAnsi="宋体"/>
          <w:sz w:val="24"/>
        </w:rPr>
        <w:t>DC24V/250mA</w:t>
      </w:r>
    </w:p>
    <w:p w:rsidR="00E349DA" w:rsidRDefault="00E349DA" w:rsidP="00E349DA">
      <w:pPr>
        <w:numPr>
          <w:ilvl w:val="0"/>
          <w:numId w:val="4"/>
        </w:numPr>
        <w:spacing w:line="360" w:lineRule="auto"/>
        <w:rPr>
          <w:rFonts w:ascii="宋体" w:hAnsi="宋体"/>
          <w:sz w:val="24"/>
        </w:rPr>
      </w:pPr>
      <w:r>
        <w:rPr>
          <w:rFonts w:ascii="宋体" w:hAnsi="宋体" w:hint="eastAsia"/>
          <w:sz w:val="24"/>
        </w:rPr>
        <w:t>信号输出：干接点输出，最大承受功率</w:t>
      </w:r>
      <w:r>
        <w:rPr>
          <w:rFonts w:ascii="宋体" w:hAnsi="宋体"/>
          <w:sz w:val="24"/>
        </w:rPr>
        <w:t>3A,</w:t>
      </w:r>
      <w:r>
        <w:rPr>
          <w:rFonts w:ascii="宋体" w:hAnsi="宋体" w:hint="eastAsia"/>
          <w:sz w:val="24"/>
        </w:rPr>
        <w:t>上锁时</w:t>
      </w:r>
      <w:r>
        <w:rPr>
          <w:rFonts w:ascii="宋体" w:hAnsi="宋体"/>
          <w:sz w:val="24"/>
        </w:rPr>
        <w:t>NO</w:t>
      </w:r>
      <w:r>
        <w:rPr>
          <w:rFonts w:ascii="宋体" w:hAnsi="宋体" w:hint="eastAsia"/>
          <w:sz w:val="24"/>
        </w:rPr>
        <w:t>输出，开锁时</w:t>
      </w:r>
      <w:r>
        <w:rPr>
          <w:rFonts w:ascii="宋体" w:hAnsi="宋体"/>
          <w:sz w:val="24"/>
        </w:rPr>
        <w:t>NC</w:t>
      </w:r>
      <w:r>
        <w:rPr>
          <w:rFonts w:ascii="宋体" w:hAnsi="宋体" w:hint="eastAsia"/>
          <w:sz w:val="24"/>
        </w:rPr>
        <w:t>输出</w:t>
      </w:r>
    </w:p>
    <w:p w:rsidR="00E349DA" w:rsidRDefault="00E349DA" w:rsidP="00E349DA">
      <w:pPr>
        <w:numPr>
          <w:ilvl w:val="0"/>
          <w:numId w:val="4"/>
        </w:numPr>
        <w:spacing w:line="360" w:lineRule="auto"/>
        <w:rPr>
          <w:rFonts w:ascii="宋体" w:hAnsi="宋体"/>
          <w:sz w:val="24"/>
        </w:rPr>
      </w:pPr>
      <w:r>
        <w:rPr>
          <w:rFonts w:ascii="宋体" w:hAnsi="宋体"/>
          <w:sz w:val="24"/>
        </w:rPr>
        <w:t>LED</w:t>
      </w:r>
      <w:r>
        <w:rPr>
          <w:rFonts w:ascii="宋体" w:hAnsi="宋体" w:hint="eastAsia"/>
          <w:sz w:val="24"/>
        </w:rPr>
        <w:t>显示：红为</w:t>
      </w:r>
      <w:r>
        <w:rPr>
          <w:rFonts w:ascii="宋体" w:hAnsi="宋体"/>
          <w:sz w:val="24"/>
        </w:rPr>
        <w:t>(</w:t>
      </w:r>
      <w:r>
        <w:rPr>
          <w:rFonts w:ascii="宋体" w:hAnsi="宋体" w:hint="eastAsia"/>
          <w:sz w:val="24"/>
        </w:rPr>
        <w:t>开门状态</w:t>
      </w:r>
      <w:r>
        <w:rPr>
          <w:rFonts w:ascii="宋体" w:hAnsi="宋体"/>
          <w:sz w:val="24"/>
        </w:rPr>
        <w:t>)</w:t>
      </w:r>
      <w:r>
        <w:rPr>
          <w:rFonts w:ascii="宋体" w:hAnsi="宋体" w:hint="eastAsia"/>
          <w:sz w:val="24"/>
        </w:rPr>
        <w:t xml:space="preserve">　　绿灯</w:t>
      </w:r>
      <w:r>
        <w:rPr>
          <w:rFonts w:ascii="宋体" w:hAnsi="宋体"/>
          <w:sz w:val="24"/>
        </w:rPr>
        <w:t>(</w:t>
      </w:r>
      <w:r>
        <w:rPr>
          <w:rFonts w:ascii="宋体" w:hAnsi="宋体" w:hint="eastAsia"/>
          <w:sz w:val="24"/>
        </w:rPr>
        <w:t>上锁状态</w:t>
      </w:r>
      <w:r>
        <w:rPr>
          <w:rFonts w:ascii="宋体" w:hAnsi="宋体"/>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延时上锁时间设置：</w:t>
      </w:r>
      <w:r>
        <w:rPr>
          <w:rFonts w:ascii="宋体" w:hAnsi="宋体"/>
          <w:sz w:val="24"/>
        </w:rPr>
        <w:t>0/3/6/9</w:t>
      </w:r>
      <w:r>
        <w:rPr>
          <w:rFonts w:ascii="宋体" w:hAnsi="宋体" w:hint="eastAsia"/>
          <w:sz w:val="24"/>
        </w:rPr>
        <w:t>秒可调</w:t>
      </w:r>
    </w:p>
    <w:p w:rsidR="00E349DA" w:rsidRDefault="00E349DA" w:rsidP="00E349DA">
      <w:pPr>
        <w:numPr>
          <w:ilvl w:val="0"/>
          <w:numId w:val="4"/>
        </w:numPr>
        <w:spacing w:line="360" w:lineRule="auto"/>
        <w:rPr>
          <w:rFonts w:ascii="宋体" w:hAnsi="宋体"/>
          <w:sz w:val="24"/>
        </w:rPr>
      </w:pPr>
      <w:r>
        <w:rPr>
          <w:rFonts w:ascii="宋体" w:hAnsi="宋体" w:hint="eastAsia"/>
          <w:sz w:val="24"/>
        </w:rPr>
        <w:t>适用门型：木门、玻璃门、金属门、防火门</w:t>
      </w:r>
    </w:p>
    <w:p w:rsidR="00E349DA" w:rsidRDefault="00E349DA" w:rsidP="00E349DA">
      <w:pPr>
        <w:numPr>
          <w:ilvl w:val="0"/>
          <w:numId w:val="4"/>
        </w:numPr>
        <w:spacing w:line="360" w:lineRule="auto"/>
        <w:rPr>
          <w:rFonts w:ascii="宋体" w:hAnsi="宋体"/>
          <w:sz w:val="24"/>
        </w:rPr>
      </w:pPr>
      <w:r>
        <w:rPr>
          <w:rFonts w:ascii="宋体" w:hAnsi="宋体" w:hint="eastAsia"/>
          <w:sz w:val="24"/>
        </w:rPr>
        <w:t>表面温度：低于环境温度</w:t>
      </w:r>
      <w:r>
        <w:rPr>
          <w:rFonts w:ascii="宋体" w:hAnsi="宋体"/>
          <w:sz w:val="24"/>
        </w:rPr>
        <w:t>+20</w:t>
      </w:r>
      <w:r>
        <w:rPr>
          <w:rFonts w:ascii="宋体" w:hAnsi="宋体" w:hint="eastAsia"/>
          <w:sz w:val="24"/>
        </w:rPr>
        <w:t>℃以内</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适用温度：</w:t>
      </w:r>
      <w:r>
        <w:rPr>
          <w:rFonts w:ascii="宋体" w:hAnsi="宋体"/>
          <w:sz w:val="24"/>
        </w:rPr>
        <w:t>-10</w:t>
      </w:r>
      <w:r>
        <w:rPr>
          <w:rFonts w:ascii="宋体" w:hAnsi="宋体" w:hint="eastAsia"/>
          <w:sz w:val="24"/>
        </w:rPr>
        <w:t>～</w:t>
      </w:r>
      <w:r>
        <w:rPr>
          <w:rFonts w:ascii="宋体" w:hAnsi="宋体"/>
          <w:sz w:val="24"/>
        </w:rPr>
        <w:t>+55</w:t>
      </w:r>
      <w:r>
        <w:rPr>
          <w:rFonts w:ascii="宋体" w:hAnsi="宋体" w:hint="eastAsia"/>
          <w:sz w:val="24"/>
        </w:rPr>
        <w:t>℃</w:t>
      </w:r>
      <w:r>
        <w:rPr>
          <w:rFonts w:ascii="宋体" w:hAnsi="宋体"/>
          <w:sz w:val="24"/>
        </w:rPr>
        <w:t>(14-131F)</w:t>
      </w:r>
    </w:p>
    <w:p w:rsidR="00E349DA" w:rsidRDefault="00E349DA" w:rsidP="00E349DA">
      <w:pPr>
        <w:numPr>
          <w:ilvl w:val="0"/>
          <w:numId w:val="4"/>
        </w:numPr>
        <w:spacing w:line="360" w:lineRule="auto"/>
        <w:rPr>
          <w:rFonts w:ascii="宋体" w:hAnsi="宋体"/>
          <w:sz w:val="24"/>
        </w:rPr>
      </w:pPr>
      <w:r>
        <w:rPr>
          <w:rFonts w:ascii="宋体" w:hAnsi="宋体" w:hint="eastAsia"/>
          <w:sz w:val="24"/>
        </w:rPr>
        <w:t>适用湿度：</w:t>
      </w:r>
      <w:r>
        <w:rPr>
          <w:rFonts w:ascii="宋体" w:hAnsi="宋体"/>
          <w:sz w:val="24"/>
        </w:rPr>
        <w:t>0~95%(</w:t>
      </w:r>
      <w:r>
        <w:rPr>
          <w:rFonts w:ascii="宋体" w:hAnsi="宋体" w:hint="eastAsia"/>
          <w:sz w:val="24"/>
        </w:rPr>
        <w:t>相对湿度</w:t>
      </w:r>
      <w:r>
        <w:rPr>
          <w:rFonts w:ascii="宋体" w:hAnsi="宋体"/>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外壳处理：阳极硬化电镀处理</w:t>
      </w:r>
    </w:p>
    <w:p w:rsidR="00E349DA" w:rsidRDefault="00E349DA" w:rsidP="00E349DA">
      <w:pPr>
        <w:numPr>
          <w:ilvl w:val="0"/>
          <w:numId w:val="4"/>
        </w:numPr>
        <w:spacing w:line="360" w:lineRule="auto"/>
        <w:rPr>
          <w:rFonts w:ascii="宋体" w:hAnsi="宋体"/>
          <w:sz w:val="24"/>
        </w:rPr>
      </w:pPr>
      <w:r>
        <w:rPr>
          <w:rFonts w:ascii="宋体" w:hAnsi="宋体" w:hint="eastAsia"/>
          <w:sz w:val="24"/>
        </w:rPr>
        <w:t>锁体处理：环保锌电镀处理</w:t>
      </w:r>
    </w:p>
    <w:p w:rsidR="00E349DA" w:rsidRDefault="00E349DA" w:rsidP="00E349DA">
      <w:pPr>
        <w:numPr>
          <w:ilvl w:val="0"/>
          <w:numId w:val="4"/>
        </w:numPr>
        <w:spacing w:line="360" w:lineRule="auto"/>
        <w:rPr>
          <w:rFonts w:ascii="宋体" w:hAnsi="宋体"/>
          <w:sz w:val="24"/>
        </w:rPr>
      </w:pPr>
      <w:r>
        <w:rPr>
          <w:rFonts w:ascii="宋体" w:hAnsi="宋体" w:hint="eastAsia"/>
          <w:sz w:val="24"/>
        </w:rPr>
        <w:t>吸板处理：环保锌电镀处理</w:t>
      </w:r>
    </w:p>
    <w:p w:rsidR="00E349DA" w:rsidRDefault="00E349DA" w:rsidP="00E349DA">
      <w:pPr>
        <w:numPr>
          <w:ilvl w:val="0"/>
          <w:numId w:val="4"/>
        </w:numPr>
        <w:spacing w:line="360" w:lineRule="auto"/>
        <w:rPr>
          <w:rFonts w:ascii="宋体" w:hAnsi="宋体"/>
          <w:sz w:val="24"/>
        </w:rPr>
      </w:pPr>
      <w:r>
        <w:rPr>
          <w:rFonts w:ascii="宋体" w:hAnsi="宋体" w:hint="eastAsia"/>
          <w:sz w:val="24"/>
        </w:rPr>
        <w:t>产品重量：</w:t>
      </w:r>
      <w:r>
        <w:rPr>
          <w:rFonts w:ascii="宋体" w:hAnsi="宋体"/>
          <w:sz w:val="24"/>
        </w:rPr>
        <w:t>2kg</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4.24、出门按钮</w:t>
      </w:r>
    </w:p>
    <w:p w:rsidR="00E349DA" w:rsidRDefault="00E349DA" w:rsidP="00E349DA">
      <w:pPr>
        <w:numPr>
          <w:ilvl w:val="0"/>
          <w:numId w:val="4"/>
        </w:numPr>
        <w:spacing w:line="360" w:lineRule="auto"/>
        <w:rPr>
          <w:rFonts w:ascii="宋体" w:hAnsi="宋体"/>
          <w:sz w:val="24"/>
        </w:rPr>
      </w:pPr>
      <w:r>
        <w:rPr>
          <w:rFonts w:ascii="宋体" w:hAnsi="宋体" w:hint="eastAsia"/>
          <w:sz w:val="24"/>
        </w:rPr>
        <w:t>扣板式</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4.25、温湿度传感器</w:t>
      </w:r>
    </w:p>
    <w:p w:rsidR="00E349DA" w:rsidRDefault="00E349DA" w:rsidP="00E349DA">
      <w:pPr>
        <w:numPr>
          <w:ilvl w:val="0"/>
          <w:numId w:val="4"/>
        </w:numPr>
        <w:spacing w:line="360" w:lineRule="auto"/>
        <w:rPr>
          <w:rFonts w:ascii="宋体" w:hAnsi="宋体"/>
          <w:sz w:val="24"/>
        </w:rPr>
      </w:pPr>
      <w:r>
        <w:rPr>
          <w:rFonts w:ascii="宋体" w:hAnsi="宋体" w:hint="eastAsia"/>
          <w:sz w:val="24"/>
        </w:rPr>
        <w:t>供电电源：</w:t>
      </w:r>
      <w:r>
        <w:rPr>
          <w:rFonts w:ascii="宋体" w:hAnsi="宋体"/>
          <w:sz w:val="24"/>
        </w:rPr>
        <w:t>12VDC</w:t>
      </w:r>
      <w:r>
        <w:rPr>
          <w:rFonts w:ascii="宋体" w:hAnsi="宋体" w:hint="eastAsia"/>
          <w:sz w:val="24"/>
        </w:rPr>
        <w:t>；</w:t>
      </w:r>
      <w:r>
        <w:rPr>
          <w:rFonts w:ascii="宋体" w:hAnsi="宋体"/>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流：</w:t>
      </w:r>
      <w:r>
        <w:rPr>
          <w:rFonts w:ascii="宋体" w:hAnsi="宋体"/>
          <w:sz w:val="24"/>
        </w:rPr>
        <w:t>&lt; 10mA</w:t>
      </w:r>
      <w:r>
        <w:rPr>
          <w:rFonts w:ascii="宋体" w:hAnsi="宋体" w:hint="eastAsia"/>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显</w:t>
      </w:r>
      <w:r>
        <w:rPr>
          <w:rFonts w:ascii="宋体" w:hAnsi="宋体"/>
          <w:sz w:val="24"/>
        </w:rPr>
        <w:t xml:space="preserve"> </w:t>
      </w:r>
      <w:r>
        <w:rPr>
          <w:rFonts w:ascii="宋体" w:hAnsi="宋体" w:hint="eastAsia"/>
          <w:sz w:val="24"/>
        </w:rPr>
        <w:t>示：数码显示测量值，自检显示如右图；</w:t>
      </w:r>
    </w:p>
    <w:p w:rsidR="00E349DA" w:rsidRDefault="00E349DA" w:rsidP="00E349DA">
      <w:pPr>
        <w:numPr>
          <w:ilvl w:val="0"/>
          <w:numId w:val="4"/>
        </w:numPr>
        <w:spacing w:line="360" w:lineRule="auto"/>
        <w:rPr>
          <w:rFonts w:ascii="宋体" w:hAnsi="宋体"/>
          <w:sz w:val="24"/>
        </w:rPr>
      </w:pPr>
      <w:r>
        <w:rPr>
          <w:rFonts w:ascii="宋体" w:hAnsi="宋体" w:hint="eastAsia"/>
          <w:sz w:val="24"/>
        </w:rPr>
        <w:t>测湿范围：</w:t>
      </w:r>
      <w:r>
        <w:rPr>
          <w:rFonts w:ascii="宋体" w:hAnsi="宋体"/>
          <w:sz w:val="24"/>
        </w:rPr>
        <w:t>0 ~ 100</w:t>
      </w:r>
      <w:r>
        <w:rPr>
          <w:rFonts w:ascii="宋体" w:hAnsi="宋体" w:hint="eastAsia"/>
          <w:sz w:val="24"/>
        </w:rPr>
        <w:t>％</w:t>
      </w:r>
      <w:r>
        <w:rPr>
          <w:rFonts w:ascii="宋体" w:hAnsi="宋体"/>
          <w:sz w:val="24"/>
        </w:rPr>
        <w:t>RH</w:t>
      </w:r>
      <w:r>
        <w:rPr>
          <w:rFonts w:ascii="宋体" w:hAnsi="宋体" w:hint="eastAsia"/>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精</w:t>
      </w:r>
      <w:r>
        <w:rPr>
          <w:rFonts w:ascii="宋体" w:hAnsi="宋体"/>
          <w:sz w:val="24"/>
        </w:rPr>
        <w:t xml:space="preserve"> </w:t>
      </w:r>
      <w:r>
        <w:rPr>
          <w:rFonts w:ascii="宋体" w:hAnsi="宋体" w:hint="eastAsia"/>
          <w:sz w:val="24"/>
        </w:rPr>
        <w:t>度：±</w:t>
      </w:r>
      <w:r>
        <w:rPr>
          <w:rFonts w:ascii="宋体" w:hAnsi="宋体"/>
          <w:sz w:val="24"/>
        </w:rPr>
        <w:t>3%RH</w:t>
      </w:r>
      <w:r>
        <w:rPr>
          <w:rFonts w:ascii="宋体" w:hAnsi="宋体" w:hint="eastAsia"/>
          <w:sz w:val="24"/>
        </w:rPr>
        <w:t>（</w:t>
      </w:r>
      <w:r>
        <w:rPr>
          <w:rFonts w:ascii="宋体" w:hAnsi="宋体"/>
          <w:sz w:val="24"/>
        </w:rPr>
        <w:t>25</w:t>
      </w:r>
      <w:r>
        <w:rPr>
          <w:rFonts w:ascii="宋体" w:hAnsi="宋体" w:hint="eastAsia"/>
          <w:sz w:val="24"/>
        </w:rPr>
        <w:t>℃时）；</w:t>
      </w:r>
    </w:p>
    <w:p w:rsidR="00E349DA" w:rsidRDefault="00E349DA" w:rsidP="00E349DA">
      <w:pPr>
        <w:numPr>
          <w:ilvl w:val="0"/>
          <w:numId w:val="4"/>
        </w:numPr>
        <w:spacing w:line="360" w:lineRule="auto"/>
        <w:rPr>
          <w:rFonts w:ascii="宋体" w:hAnsi="宋体"/>
          <w:sz w:val="24"/>
        </w:rPr>
      </w:pPr>
      <w:r>
        <w:rPr>
          <w:rFonts w:ascii="宋体" w:hAnsi="宋体" w:hint="eastAsia"/>
          <w:sz w:val="24"/>
        </w:rPr>
        <w:t>测温范围：－</w:t>
      </w:r>
      <w:r>
        <w:rPr>
          <w:rFonts w:ascii="宋体" w:hAnsi="宋体"/>
          <w:sz w:val="24"/>
        </w:rPr>
        <w:t>20 ~60</w:t>
      </w:r>
      <w:r>
        <w:rPr>
          <w:rFonts w:ascii="宋体" w:hAnsi="宋体" w:hint="eastAsia"/>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精</w:t>
      </w:r>
      <w:r>
        <w:rPr>
          <w:rFonts w:ascii="宋体" w:hAnsi="宋体"/>
          <w:sz w:val="24"/>
        </w:rPr>
        <w:t xml:space="preserve"> </w:t>
      </w:r>
      <w:r>
        <w:rPr>
          <w:rFonts w:ascii="宋体" w:hAnsi="宋体" w:hint="eastAsia"/>
          <w:sz w:val="24"/>
        </w:rPr>
        <w:t>度：±</w:t>
      </w:r>
      <w:r>
        <w:rPr>
          <w:rFonts w:ascii="宋体" w:hAnsi="宋体"/>
          <w:sz w:val="24"/>
        </w:rPr>
        <w:t>0.5</w:t>
      </w:r>
      <w:r>
        <w:rPr>
          <w:rFonts w:ascii="宋体" w:hAnsi="宋体" w:hint="eastAsia"/>
          <w:sz w:val="24"/>
        </w:rPr>
        <w:t>℃（全量程内）；</w:t>
      </w:r>
    </w:p>
    <w:p w:rsidR="00E349DA" w:rsidRDefault="00E349DA" w:rsidP="00E349DA">
      <w:pPr>
        <w:numPr>
          <w:ilvl w:val="0"/>
          <w:numId w:val="4"/>
        </w:numPr>
        <w:spacing w:line="360" w:lineRule="auto"/>
        <w:rPr>
          <w:rFonts w:ascii="宋体" w:hAnsi="宋体"/>
          <w:sz w:val="24"/>
        </w:rPr>
      </w:pPr>
      <w:r>
        <w:rPr>
          <w:rFonts w:ascii="宋体" w:hAnsi="宋体" w:hint="eastAsia"/>
          <w:sz w:val="24"/>
        </w:rPr>
        <w:t>串行输出：</w:t>
      </w:r>
      <w:r>
        <w:rPr>
          <w:rFonts w:ascii="宋体" w:hAnsi="宋体"/>
          <w:sz w:val="24"/>
        </w:rPr>
        <w:t>RS485</w:t>
      </w:r>
      <w:r>
        <w:rPr>
          <w:rFonts w:ascii="宋体" w:hAnsi="宋体" w:hint="eastAsia"/>
          <w:sz w:val="24"/>
        </w:rPr>
        <w:t>或0-5V DC</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工作环境：－</w:t>
      </w:r>
      <w:r>
        <w:rPr>
          <w:rFonts w:ascii="宋体" w:hAnsi="宋体"/>
          <w:sz w:val="24"/>
        </w:rPr>
        <w:t xml:space="preserve">20 </w:t>
      </w:r>
      <w:r>
        <w:rPr>
          <w:rFonts w:ascii="宋体" w:hAnsi="宋体" w:hint="eastAsia"/>
          <w:sz w:val="24"/>
        </w:rPr>
        <w:t>-</w:t>
      </w:r>
      <w:r>
        <w:rPr>
          <w:rFonts w:ascii="宋体" w:hAnsi="宋体"/>
          <w:sz w:val="24"/>
        </w:rPr>
        <w:t xml:space="preserve">60 </w:t>
      </w:r>
      <w:r>
        <w:rPr>
          <w:rFonts w:ascii="宋体" w:hAnsi="宋体"/>
          <w:sz w:val="24"/>
        </w:rPr>
        <w:t>C</w:t>
      </w:r>
      <w:r>
        <w:rPr>
          <w:rFonts w:ascii="宋体" w:hAnsi="宋体" w:hint="eastAsia"/>
          <w:sz w:val="24"/>
        </w:rPr>
        <w:t>，</w:t>
      </w:r>
      <w:r>
        <w:rPr>
          <w:rFonts w:ascii="宋体" w:hAnsi="宋体"/>
          <w:sz w:val="24"/>
        </w:rPr>
        <w:t>0</w:t>
      </w:r>
      <w:r>
        <w:rPr>
          <w:rFonts w:ascii="宋体" w:hAnsi="宋体" w:hint="eastAsia"/>
          <w:sz w:val="24"/>
        </w:rPr>
        <w:t>-</w:t>
      </w:r>
      <w:r>
        <w:rPr>
          <w:rFonts w:ascii="宋体" w:hAnsi="宋体"/>
          <w:sz w:val="24"/>
        </w:rPr>
        <w:t>100% RH</w:t>
      </w:r>
      <w:r>
        <w:rPr>
          <w:rFonts w:ascii="宋体" w:hAnsi="宋体" w:hint="eastAsia"/>
          <w:sz w:val="24"/>
        </w:rPr>
        <w:t>；</w:t>
      </w:r>
      <w:r>
        <w:rPr>
          <w:rFonts w:ascii="宋体" w:hAnsi="宋体"/>
          <w:sz w:val="24"/>
        </w:rPr>
        <w:t></w:t>
      </w:r>
    </w:p>
    <w:p w:rsidR="00E349DA" w:rsidRDefault="00E349DA" w:rsidP="00E349DA">
      <w:pPr>
        <w:numPr>
          <w:ilvl w:val="0"/>
          <w:numId w:val="4"/>
        </w:numPr>
        <w:spacing w:line="360" w:lineRule="auto"/>
        <w:rPr>
          <w:rFonts w:ascii="宋体" w:hAnsi="宋体"/>
          <w:sz w:val="24"/>
        </w:rPr>
      </w:pPr>
      <w:r>
        <w:rPr>
          <w:rFonts w:ascii="宋体" w:hAnsi="宋体" w:hint="eastAsia"/>
          <w:sz w:val="24"/>
        </w:rPr>
        <w:t>最大尺寸：</w:t>
      </w:r>
      <w:r>
        <w:rPr>
          <w:rFonts w:ascii="宋体" w:hAnsi="宋体"/>
          <w:sz w:val="24"/>
        </w:rPr>
        <w:t>86×86×30mm</w:t>
      </w:r>
      <w:r>
        <w:rPr>
          <w:rFonts w:ascii="宋体" w:hAnsi="宋体" w:hint="eastAsia"/>
          <w:sz w:val="24"/>
        </w:rPr>
        <w:t>；重</w:t>
      </w:r>
      <w:r>
        <w:rPr>
          <w:rFonts w:ascii="宋体" w:hAnsi="宋体"/>
          <w:sz w:val="24"/>
        </w:rPr>
        <w:t xml:space="preserve"> </w:t>
      </w:r>
      <w:r>
        <w:rPr>
          <w:rFonts w:ascii="宋体" w:hAnsi="宋体" w:hint="eastAsia"/>
          <w:sz w:val="24"/>
        </w:rPr>
        <w:t>量：</w:t>
      </w:r>
      <w:r>
        <w:rPr>
          <w:rFonts w:ascii="宋体" w:hAnsi="宋体"/>
          <w:sz w:val="24"/>
        </w:rPr>
        <w:t>100g</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4.26、感烟探测器</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工作电压：DC 12V</w:t>
      </w:r>
    </w:p>
    <w:p w:rsidR="00E349DA" w:rsidRDefault="00E349DA" w:rsidP="00E349DA">
      <w:pPr>
        <w:numPr>
          <w:ilvl w:val="0"/>
          <w:numId w:val="4"/>
        </w:numPr>
        <w:spacing w:line="360" w:lineRule="auto"/>
        <w:rPr>
          <w:rFonts w:ascii="宋体" w:hAnsi="宋体"/>
          <w:sz w:val="24"/>
        </w:rPr>
      </w:pPr>
      <w:r>
        <w:rPr>
          <w:rFonts w:ascii="宋体" w:hAnsi="宋体" w:hint="eastAsia"/>
          <w:sz w:val="24"/>
        </w:rPr>
        <w:t>静态电流: ≤ 8mA</w:t>
      </w:r>
    </w:p>
    <w:p w:rsidR="00E349DA" w:rsidRDefault="00E349DA" w:rsidP="00E349DA">
      <w:pPr>
        <w:numPr>
          <w:ilvl w:val="0"/>
          <w:numId w:val="4"/>
        </w:numPr>
        <w:spacing w:line="360" w:lineRule="auto"/>
        <w:rPr>
          <w:rFonts w:ascii="宋体" w:hAnsi="宋体"/>
          <w:sz w:val="24"/>
        </w:rPr>
      </w:pPr>
      <w:r>
        <w:rPr>
          <w:rFonts w:ascii="宋体" w:hAnsi="宋体" w:hint="eastAsia"/>
          <w:sz w:val="24"/>
        </w:rPr>
        <w:t>报警电流: ≤ 35mA</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工作温度: -10℃ — 50℃</w:t>
      </w:r>
    </w:p>
    <w:p w:rsidR="00E349DA" w:rsidRDefault="00E349DA" w:rsidP="00E349DA">
      <w:pPr>
        <w:numPr>
          <w:ilvl w:val="0"/>
          <w:numId w:val="4"/>
        </w:numPr>
        <w:spacing w:line="360" w:lineRule="auto"/>
        <w:rPr>
          <w:rFonts w:ascii="宋体" w:hAnsi="宋体"/>
          <w:sz w:val="24"/>
        </w:rPr>
      </w:pPr>
      <w:r>
        <w:rPr>
          <w:rFonts w:ascii="宋体" w:hAnsi="宋体" w:hint="eastAsia"/>
          <w:sz w:val="24"/>
        </w:rPr>
        <w:t>环境湿度: ≤ 95℅RH</w:t>
      </w:r>
    </w:p>
    <w:p w:rsidR="00E349DA" w:rsidRDefault="00E349DA" w:rsidP="00E349DA">
      <w:pPr>
        <w:numPr>
          <w:ilvl w:val="0"/>
          <w:numId w:val="4"/>
        </w:numPr>
        <w:spacing w:line="360" w:lineRule="auto"/>
        <w:rPr>
          <w:rFonts w:ascii="宋体" w:hAnsi="宋体"/>
          <w:sz w:val="24"/>
        </w:rPr>
      </w:pPr>
      <w:r>
        <w:rPr>
          <w:rFonts w:ascii="宋体" w:hAnsi="宋体" w:hint="eastAsia"/>
          <w:sz w:val="24"/>
        </w:rPr>
        <w:t>输出形式: 开关量输出</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lastRenderedPageBreak/>
        <w:t>4.27、感温探测器</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工作电压：24VDC</w:t>
      </w:r>
    </w:p>
    <w:p w:rsidR="00E349DA" w:rsidRDefault="00E349DA" w:rsidP="00E349DA">
      <w:pPr>
        <w:numPr>
          <w:ilvl w:val="0"/>
          <w:numId w:val="4"/>
        </w:numPr>
        <w:spacing w:line="360" w:lineRule="auto"/>
        <w:rPr>
          <w:rFonts w:ascii="宋体" w:hAnsi="宋体"/>
          <w:sz w:val="24"/>
        </w:rPr>
      </w:pPr>
      <w:r>
        <w:rPr>
          <w:rFonts w:ascii="宋体" w:hAnsi="宋体" w:hint="eastAsia"/>
          <w:sz w:val="24"/>
        </w:rPr>
        <w:t>监视电流：＜50uA</w:t>
      </w:r>
    </w:p>
    <w:p w:rsidR="00E349DA" w:rsidRDefault="00E349DA" w:rsidP="00E349DA">
      <w:pPr>
        <w:numPr>
          <w:ilvl w:val="0"/>
          <w:numId w:val="4"/>
        </w:numPr>
        <w:spacing w:line="360" w:lineRule="auto"/>
        <w:rPr>
          <w:rFonts w:ascii="宋体" w:hAnsi="宋体"/>
          <w:sz w:val="24"/>
        </w:rPr>
      </w:pPr>
      <w:r>
        <w:rPr>
          <w:rFonts w:ascii="宋体" w:hAnsi="宋体" w:hint="eastAsia"/>
          <w:sz w:val="24"/>
        </w:rPr>
        <w:t>报警电流：＜50mA</w:t>
      </w:r>
    </w:p>
    <w:p w:rsidR="00E349DA" w:rsidRDefault="00E349DA" w:rsidP="00E349DA">
      <w:pPr>
        <w:numPr>
          <w:ilvl w:val="0"/>
          <w:numId w:val="4"/>
        </w:numPr>
        <w:spacing w:line="360" w:lineRule="auto"/>
        <w:rPr>
          <w:rFonts w:ascii="宋体" w:hAnsi="宋体"/>
          <w:sz w:val="24"/>
        </w:rPr>
      </w:pPr>
      <w:r>
        <w:rPr>
          <w:rFonts w:ascii="宋体" w:hAnsi="宋体" w:hint="eastAsia"/>
          <w:sz w:val="24"/>
        </w:rPr>
        <w:t>报警复位：断电复位</w:t>
      </w:r>
    </w:p>
    <w:p w:rsidR="00E349DA" w:rsidRDefault="00E349DA" w:rsidP="00E349DA">
      <w:pPr>
        <w:numPr>
          <w:ilvl w:val="0"/>
          <w:numId w:val="4"/>
        </w:numPr>
        <w:spacing w:line="360" w:lineRule="auto"/>
        <w:rPr>
          <w:rFonts w:ascii="宋体" w:hAnsi="宋体"/>
          <w:sz w:val="24"/>
        </w:rPr>
      </w:pPr>
      <w:r>
        <w:rPr>
          <w:rFonts w:ascii="宋体" w:hAnsi="宋体" w:hint="eastAsia"/>
          <w:sz w:val="24"/>
        </w:rPr>
        <w:t>灵 敏 度：定温 I级 58℃ II级 68℃ III级 78℃</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工作温度：-10℃～+85℃</w:t>
      </w:r>
    </w:p>
    <w:p w:rsidR="00E349DA" w:rsidRDefault="00E349DA" w:rsidP="00E349DA">
      <w:pPr>
        <w:numPr>
          <w:ilvl w:val="0"/>
          <w:numId w:val="4"/>
        </w:numPr>
        <w:spacing w:line="360" w:lineRule="auto"/>
        <w:rPr>
          <w:rFonts w:ascii="宋体" w:hAnsi="宋体"/>
          <w:sz w:val="24"/>
        </w:rPr>
      </w:pPr>
      <w:r>
        <w:rPr>
          <w:rFonts w:ascii="宋体" w:hAnsi="宋体" w:hint="eastAsia"/>
          <w:sz w:val="24"/>
        </w:rPr>
        <w:t>传感器类型：高精密度温度传感器</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4.28、水浸传感器(光电)</w:t>
      </w:r>
    </w:p>
    <w:p w:rsidR="00E349DA" w:rsidRDefault="00E349DA" w:rsidP="00E349DA">
      <w:pPr>
        <w:numPr>
          <w:ilvl w:val="0"/>
          <w:numId w:val="4"/>
        </w:numPr>
        <w:spacing w:line="360" w:lineRule="auto"/>
        <w:rPr>
          <w:rFonts w:ascii="宋体" w:hAnsi="宋体"/>
          <w:sz w:val="24"/>
        </w:rPr>
      </w:pPr>
      <w:r>
        <w:rPr>
          <w:rFonts w:ascii="宋体" w:hAnsi="宋体" w:hint="eastAsia"/>
          <w:sz w:val="24"/>
        </w:rPr>
        <w:t>根据光学原理设计，可提供非常准确、可靠的水浸测理</w:t>
      </w:r>
    </w:p>
    <w:p w:rsidR="00E349DA" w:rsidRDefault="00E349DA" w:rsidP="00E349DA">
      <w:pPr>
        <w:numPr>
          <w:ilvl w:val="0"/>
          <w:numId w:val="4"/>
        </w:numPr>
        <w:spacing w:line="360" w:lineRule="auto"/>
        <w:rPr>
          <w:rFonts w:ascii="宋体" w:hAnsi="宋体"/>
          <w:sz w:val="24"/>
        </w:rPr>
      </w:pPr>
      <w:r>
        <w:rPr>
          <w:rFonts w:ascii="宋体" w:hAnsi="宋体" w:hint="eastAsia"/>
          <w:sz w:val="24"/>
        </w:rPr>
        <w:t>采用探测、输出一体化电路，可直接提供继电器接点输出</w:t>
      </w:r>
    </w:p>
    <w:p w:rsidR="00E349DA" w:rsidRDefault="00E349DA" w:rsidP="00E349DA">
      <w:pPr>
        <w:numPr>
          <w:ilvl w:val="0"/>
          <w:numId w:val="4"/>
        </w:numPr>
        <w:spacing w:line="360" w:lineRule="auto"/>
        <w:rPr>
          <w:rFonts w:ascii="宋体" w:hAnsi="宋体"/>
          <w:sz w:val="24"/>
        </w:rPr>
      </w:pPr>
      <w:r>
        <w:rPr>
          <w:rFonts w:ascii="宋体" w:hAnsi="宋体" w:hint="eastAsia"/>
          <w:sz w:val="24"/>
        </w:rPr>
        <w:t>传感器外壳使用金属、安全、可靠、便于固定，不易被冲击移位</w:t>
      </w:r>
    </w:p>
    <w:p w:rsidR="00E349DA" w:rsidRDefault="00E349DA" w:rsidP="00E349DA">
      <w:pPr>
        <w:numPr>
          <w:ilvl w:val="0"/>
          <w:numId w:val="4"/>
        </w:numPr>
        <w:spacing w:line="360" w:lineRule="auto"/>
        <w:rPr>
          <w:rFonts w:ascii="宋体" w:hAnsi="宋体"/>
          <w:sz w:val="24"/>
        </w:rPr>
      </w:pPr>
      <w:r>
        <w:rPr>
          <w:rFonts w:ascii="宋体" w:hAnsi="宋体" w:hint="eastAsia"/>
          <w:sz w:val="24"/>
        </w:rPr>
        <w:t>具有电源反极性保护</w:t>
      </w:r>
    </w:p>
    <w:p w:rsidR="00E349DA" w:rsidRDefault="00E349DA" w:rsidP="00E349DA">
      <w:pPr>
        <w:numPr>
          <w:ilvl w:val="0"/>
          <w:numId w:val="4"/>
        </w:numPr>
        <w:spacing w:line="360" w:lineRule="auto"/>
        <w:rPr>
          <w:rFonts w:ascii="宋体" w:hAnsi="宋体"/>
          <w:sz w:val="24"/>
        </w:rPr>
      </w:pPr>
      <w:r>
        <w:rPr>
          <w:rFonts w:ascii="宋体" w:hAnsi="宋体" w:hint="eastAsia"/>
          <w:sz w:val="24"/>
        </w:rPr>
        <w:t>技术参数：</w:t>
      </w:r>
    </w:p>
    <w:p w:rsidR="00E349DA" w:rsidRDefault="00E349DA" w:rsidP="00E349DA">
      <w:pPr>
        <w:numPr>
          <w:ilvl w:val="0"/>
          <w:numId w:val="4"/>
        </w:numPr>
        <w:spacing w:line="360" w:lineRule="auto"/>
        <w:rPr>
          <w:rFonts w:ascii="宋体" w:hAnsi="宋体"/>
          <w:sz w:val="24"/>
        </w:rPr>
      </w:pPr>
      <w:r>
        <w:rPr>
          <w:rFonts w:ascii="宋体" w:hAnsi="宋体" w:hint="eastAsia"/>
          <w:sz w:val="24"/>
        </w:rPr>
        <w:t>功耗：≤0.4W；</w:t>
      </w:r>
    </w:p>
    <w:p w:rsidR="00E349DA" w:rsidRDefault="00E349DA" w:rsidP="00E349DA">
      <w:pPr>
        <w:numPr>
          <w:ilvl w:val="0"/>
          <w:numId w:val="4"/>
        </w:numPr>
        <w:spacing w:line="360" w:lineRule="auto"/>
        <w:rPr>
          <w:rFonts w:ascii="宋体" w:hAnsi="宋体"/>
          <w:sz w:val="24"/>
        </w:rPr>
      </w:pPr>
      <w:r>
        <w:rPr>
          <w:rFonts w:ascii="宋体" w:hAnsi="宋体" w:hint="eastAsia"/>
          <w:sz w:val="24"/>
        </w:rPr>
        <w:t>工频耐压：输入/输出/电源间：DC1.0kV/min.1mA；</w:t>
      </w:r>
    </w:p>
    <w:p w:rsidR="00E349DA" w:rsidRDefault="00E349DA" w:rsidP="00E349DA">
      <w:pPr>
        <w:numPr>
          <w:ilvl w:val="0"/>
          <w:numId w:val="4"/>
        </w:numPr>
        <w:spacing w:line="360" w:lineRule="auto"/>
        <w:rPr>
          <w:rFonts w:ascii="宋体" w:hAnsi="宋体"/>
          <w:sz w:val="24"/>
        </w:rPr>
      </w:pPr>
      <w:r>
        <w:rPr>
          <w:rFonts w:ascii="宋体" w:hAnsi="宋体" w:hint="eastAsia"/>
          <w:sz w:val="24"/>
        </w:rPr>
        <w:t>输出：继电器常开接点，接点容量：DC30V，1A；</w:t>
      </w:r>
    </w:p>
    <w:p w:rsidR="00E349DA" w:rsidRDefault="00E349DA" w:rsidP="00E349DA">
      <w:pPr>
        <w:numPr>
          <w:ilvl w:val="0"/>
          <w:numId w:val="4"/>
        </w:numPr>
        <w:spacing w:line="360" w:lineRule="auto"/>
        <w:rPr>
          <w:rFonts w:ascii="宋体" w:hAnsi="宋体"/>
          <w:sz w:val="24"/>
        </w:rPr>
      </w:pPr>
      <w:r>
        <w:rPr>
          <w:rFonts w:ascii="宋体" w:hAnsi="宋体" w:hint="eastAsia"/>
          <w:sz w:val="24"/>
        </w:rPr>
        <w:t>继电器动作水位高度：5±1mm（距离传感器放置平面）；</w:t>
      </w:r>
    </w:p>
    <w:p w:rsidR="00E349DA" w:rsidRDefault="00E349DA" w:rsidP="00E349DA">
      <w:pPr>
        <w:numPr>
          <w:ilvl w:val="0"/>
          <w:numId w:val="4"/>
        </w:numPr>
        <w:spacing w:line="360" w:lineRule="auto"/>
        <w:rPr>
          <w:rFonts w:ascii="宋体" w:hAnsi="宋体"/>
          <w:sz w:val="24"/>
        </w:rPr>
      </w:pPr>
      <w:r>
        <w:rPr>
          <w:rFonts w:ascii="宋体" w:hAnsi="宋体" w:hint="eastAsia"/>
          <w:sz w:val="24"/>
        </w:rPr>
        <w:t>工作环境：-10~50℃，20%~90%无凝露；</w:t>
      </w:r>
    </w:p>
    <w:p w:rsidR="00E349DA" w:rsidRDefault="00E349DA" w:rsidP="00E349DA">
      <w:pPr>
        <w:numPr>
          <w:ilvl w:val="0"/>
          <w:numId w:val="4"/>
        </w:numPr>
        <w:spacing w:line="360" w:lineRule="auto"/>
        <w:rPr>
          <w:rFonts w:ascii="宋体" w:hAnsi="宋体"/>
          <w:sz w:val="24"/>
        </w:rPr>
      </w:pPr>
      <w:r>
        <w:rPr>
          <w:rFonts w:ascii="宋体" w:hAnsi="宋体" w:hint="eastAsia"/>
          <w:sz w:val="24"/>
        </w:rPr>
        <w:t>贮存环境：-40~70℃，20%~95℃无凝露</w:t>
      </w:r>
    </w:p>
    <w:p w:rsidR="00E349DA" w:rsidRDefault="00E349DA" w:rsidP="00E349DA">
      <w:pPr>
        <w:pStyle w:val="4"/>
        <w:keepNext w:val="0"/>
        <w:keepLines w:val="0"/>
        <w:rPr>
          <w:rFonts w:ascii="宋体" w:eastAsia="宋体" w:hAnsi="宋体"/>
          <w:b w:val="0"/>
          <w:bCs w:val="0"/>
          <w:sz w:val="24"/>
          <w:szCs w:val="24"/>
        </w:rPr>
      </w:pPr>
      <w:r>
        <w:rPr>
          <w:rFonts w:ascii="宋体" w:eastAsia="宋体" w:hAnsi="宋体" w:hint="eastAsia"/>
          <w:b w:val="0"/>
          <w:bCs w:val="0"/>
          <w:sz w:val="24"/>
          <w:szCs w:val="24"/>
        </w:rPr>
        <w:t>4.29、液位检测模块</w:t>
      </w:r>
    </w:p>
    <w:p w:rsidR="00E349DA" w:rsidRDefault="00E349DA" w:rsidP="00E349DA">
      <w:pPr>
        <w:numPr>
          <w:ilvl w:val="0"/>
          <w:numId w:val="4"/>
        </w:numPr>
        <w:spacing w:line="360" w:lineRule="auto"/>
        <w:rPr>
          <w:rFonts w:ascii="宋体" w:hAnsi="宋体"/>
          <w:sz w:val="24"/>
        </w:rPr>
      </w:pPr>
      <w:r>
        <w:rPr>
          <w:rFonts w:ascii="宋体" w:hAnsi="宋体" w:hint="eastAsia"/>
          <w:sz w:val="24"/>
        </w:rPr>
        <w:t>测量介质：液体</w:t>
      </w:r>
    </w:p>
    <w:p w:rsidR="00E349DA" w:rsidRDefault="00E349DA" w:rsidP="00E349DA">
      <w:pPr>
        <w:spacing w:line="360" w:lineRule="auto"/>
        <w:ind w:left="420"/>
        <w:rPr>
          <w:rFonts w:ascii="宋体" w:hAnsi="宋体"/>
          <w:sz w:val="24"/>
        </w:rPr>
      </w:pPr>
      <w:r>
        <w:rPr>
          <w:rFonts w:ascii="宋体" w:hAnsi="宋体" w:hint="eastAsia"/>
          <w:sz w:val="24"/>
        </w:rPr>
        <w:t>输出信号：4-20mA</w:t>
      </w:r>
    </w:p>
    <w:p w:rsidR="00E349DA" w:rsidRDefault="00E349DA" w:rsidP="00E349DA">
      <w:pPr>
        <w:spacing w:line="360" w:lineRule="auto"/>
        <w:rPr>
          <w:rFonts w:ascii="宋体" w:hAnsi="宋体"/>
          <w:sz w:val="24"/>
        </w:rPr>
      </w:pPr>
      <w:r>
        <w:rPr>
          <w:rFonts w:ascii="宋体" w:hAnsi="宋体" w:hint="eastAsia"/>
          <w:sz w:val="24"/>
        </w:rPr>
        <w:t>4.30、超五类线</w:t>
      </w:r>
    </w:p>
    <w:p w:rsidR="00E349DA" w:rsidRDefault="00E349DA" w:rsidP="00E349DA">
      <w:pPr>
        <w:numPr>
          <w:ilvl w:val="0"/>
          <w:numId w:val="4"/>
        </w:numPr>
        <w:spacing w:line="360" w:lineRule="auto"/>
        <w:rPr>
          <w:rFonts w:ascii="宋体" w:hAnsi="宋体"/>
          <w:sz w:val="24"/>
        </w:rPr>
      </w:pPr>
      <w:r>
        <w:rPr>
          <w:rFonts w:ascii="宋体" w:hAnsi="宋体" w:hint="eastAsia"/>
          <w:sz w:val="24"/>
        </w:rPr>
        <w:t>质量符合国标，质保年限，优先采用质保25年以上品牌</w:t>
      </w:r>
    </w:p>
    <w:p w:rsidR="00E349DA" w:rsidRDefault="00E349DA" w:rsidP="00E349DA">
      <w:pPr>
        <w:numPr>
          <w:ilvl w:val="0"/>
          <w:numId w:val="4"/>
        </w:numPr>
        <w:spacing w:line="360" w:lineRule="auto"/>
        <w:rPr>
          <w:rFonts w:ascii="宋体" w:hAnsi="宋体"/>
          <w:sz w:val="24"/>
        </w:rPr>
      </w:pPr>
      <w:r>
        <w:rPr>
          <w:rFonts w:ascii="宋体" w:hAnsi="宋体" w:hint="eastAsia"/>
          <w:sz w:val="24"/>
        </w:rPr>
        <w:t>需具备公共场所阻燃制品及组件标识使用证书</w:t>
      </w:r>
    </w:p>
    <w:p w:rsidR="00E349DA" w:rsidRDefault="00E349DA" w:rsidP="00E349DA">
      <w:pPr>
        <w:numPr>
          <w:ilvl w:val="0"/>
          <w:numId w:val="4"/>
        </w:numPr>
        <w:spacing w:line="360" w:lineRule="auto"/>
        <w:rPr>
          <w:rFonts w:ascii="宋体" w:hAnsi="宋体"/>
          <w:sz w:val="24"/>
        </w:rPr>
      </w:pPr>
      <w:r>
        <w:rPr>
          <w:rFonts w:ascii="宋体" w:hAnsi="宋体" w:hint="eastAsia"/>
          <w:sz w:val="24"/>
        </w:rPr>
        <w:lastRenderedPageBreak/>
        <w:t>超五类线必须要强制性泰尔认证，在泰尔官方网站可查询</w:t>
      </w:r>
    </w:p>
    <w:p w:rsidR="00E349DA" w:rsidRDefault="00E349DA" w:rsidP="00E349DA">
      <w:pPr>
        <w:numPr>
          <w:ilvl w:val="0"/>
          <w:numId w:val="4"/>
        </w:numPr>
        <w:spacing w:line="360" w:lineRule="auto"/>
        <w:rPr>
          <w:rFonts w:ascii="宋体" w:hAnsi="宋体"/>
          <w:sz w:val="24"/>
        </w:rPr>
      </w:pPr>
      <w:r>
        <w:rPr>
          <w:rFonts w:ascii="宋体" w:hAnsi="宋体" w:hint="eastAsia"/>
          <w:sz w:val="24"/>
        </w:rPr>
        <w:t>生产企业有UL认证，UL官网备查</w:t>
      </w:r>
    </w:p>
    <w:p w:rsidR="00E349DA" w:rsidRDefault="00E349DA" w:rsidP="00E349DA">
      <w:pPr>
        <w:pStyle w:val="2"/>
        <w:keepNext w:val="0"/>
        <w:keepLines w:val="0"/>
        <w:numPr>
          <w:ilvl w:val="0"/>
          <w:numId w:val="5"/>
        </w:numPr>
        <w:rPr>
          <w:sz w:val="28"/>
          <w:szCs w:val="28"/>
        </w:rPr>
      </w:pPr>
      <w:r>
        <w:rPr>
          <w:rFonts w:hint="eastAsia"/>
          <w:sz w:val="28"/>
          <w:szCs w:val="28"/>
        </w:rPr>
        <w:t>招标要求</w:t>
      </w:r>
    </w:p>
    <w:p w:rsidR="00E349DA" w:rsidRPr="00BB68D3" w:rsidRDefault="00E349DA" w:rsidP="00BB68D3">
      <w:pPr>
        <w:pStyle w:val="ab"/>
        <w:numPr>
          <w:ilvl w:val="0"/>
          <w:numId w:val="15"/>
        </w:numPr>
        <w:tabs>
          <w:tab w:val="left" w:pos="420"/>
          <w:tab w:val="left" w:pos="735"/>
        </w:tabs>
        <w:spacing w:line="360" w:lineRule="auto"/>
        <w:ind w:firstLineChars="0"/>
        <w:jc w:val="left"/>
        <w:rPr>
          <w:rFonts w:ascii="宋体" w:hAnsi="宋体" w:cs="Arial"/>
          <w:sz w:val="24"/>
        </w:rPr>
      </w:pPr>
      <w:r w:rsidRPr="00BB68D3">
        <w:rPr>
          <w:rFonts w:ascii="宋体" w:hAnsi="宋体" w:cs="Arial" w:hint="eastAsia"/>
          <w:sz w:val="24"/>
        </w:rPr>
        <w:t>★本次招标不允许联合投标，本次招标缴纳投标保证金3万元，投标方应于2017年</w:t>
      </w:r>
      <w:r w:rsidR="0086075A">
        <w:rPr>
          <w:rFonts w:ascii="宋体" w:hAnsi="宋体" w:cs="Arial" w:hint="eastAsia"/>
          <w:sz w:val="24"/>
        </w:rPr>
        <w:t>8</w:t>
      </w:r>
      <w:r w:rsidRPr="00BB68D3">
        <w:rPr>
          <w:rFonts w:ascii="宋体" w:hAnsi="宋体" w:cs="Arial" w:hint="eastAsia"/>
          <w:sz w:val="24"/>
        </w:rPr>
        <w:t>月</w:t>
      </w:r>
      <w:r w:rsidR="0086075A">
        <w:rPr>
          <w:rFonts w:ascii="宋体" w:hAnsi="宋体" w:cs="Arial" w:hint="eastAsia"/>
          <w:sz w:val="24"/>
        </w:rPr>
        <w:t>25</w:t>
      </w:r>
      <w:r w:rsidRPr="00BB68D3">
        <w:rPr>
          <w:rFonts w:ascii="宋体" w:hAnsi="宋体" w:cs="Arial" w:hint="eastAsia"/>
          <w:sz w:val="24"/>
        </w:rPr>
        <w:t>日下午17：00前向我校缴纳投标保证金（厦门大学  4100021709024904620  工行厦大支行）。</w:t>
      </w:r>
    </w:p>
    <w:p w:rsidR="00BB68D3" w:rsidRPr="00BB68D3" w:rsidRDefault="00BB68D3" w:rsidP="0086075A">
      <w:pPr>
        <w:tabs>
          <w:tab w:val="left" w:pos="420"/>
          <w:tab w:val="left" w:pos="735"/>
        </w:tabs>
        <w:spacing w:line="360" w:lineRule="auto"/>
        <w:ind w:left="479"/>
        <w:rPr>
          <w:rFonts w:ascii="宋体" w:hAnsi="宋体" w:cs="Arial"/>
          <w:sz w:val="24"/>
        </w:rPr>
      </w:pPr>
      <w:r w:rsidRPr="00BB68D3">
        <w:rPr>
          <w:rFonts w:ascii="宋体" w:hAnsi="宋体" w:cs="Arial" w:hint="eastAsia"/>
          <w:sz w:val="24"/>
        </w:rPr>
        <w:t>投标人须在汇款凭证中注明投标保证金及采购编号，投标时以信封单独封装并在信封上注明投标保证金汇款凭证。</w:t>
      </w:r>
      <w:r w:rsidR="0086075A">
        <w:rPr>
          <w:rFonts w:ascii="宋体" w:hAnsi="宋体" w:cs="Arial" w:hint="eastAsia"/>
          <w:sz w:val="24"/>
        </w:rPr>
        <w:t>已参加第一次招标并缴纳保证金的投标人可提供原缴交凭证。</w:t>
      </w:r>
      <w:r w:rsidRPr="00BB68D3">
        <w:rPr>
          <w:rFonts w:ascii="宋体" w:hAnsi="宋体" w:cs="Arial" w:hint="eastAsia"/>
          <w:sz w:val="24"/>
        </w:rPr>
        <w:t>未按要求缴纳保证金，视为自动放弃竞标。</w:t>
      </w:r>
    </w:p>
    <w:p w:rsidR="00BB68D3" w:rsidRPr="00BB68D3" w:rsidRDefault="00BB68D3" w:rsidP="00BB68D3">
      <w:pPr>
        <w:tabs>
          <w:tab w:val="left" w:pos="420"/>
          <w:tab w:val="left" w:pos="735"/>
        </w:tabs>
        <w:spacing w:line="360" w:lineRule="auto"/>
        <w:ind w:left="479"/>
        <w:rPr>
          <w:rFonts w:ascii="宋体" w:hAnsi="宋体" w:cs="Arial"/>
          <w:sz w:val="24"/>
        </w:rPr>
      </w:pPr>
      <w:r w:rsidRPr="00BB68D3">
        <w:rPr>
          <w:rFonts w:ascii="宋体" w:hAnsi="宋体" w:cs="Arial" w:hint="eastAsia"/>
          <w:sz w:val="24"/>
        </w:rPr>
        <w:t>投标保证金将由招投标中心统一按原缴交账号退还，未中标单位退还时间为中标公示无异议后的十天内，中标单位退还保证金时间为合同签订后的十天内。</w:t>
      </w:r>
    </w:p>
    <w:p w:rsidR="00E349DA" w:rsidRDefault="00E349DA" w:rsidP="00E349DA">
      <w:pPr>
        <w:spacing w:line="360" w:lineRule="auto"/>
        <w:ind w:leftChars="135" w:left="535" w:hangingChars="105" w:hanging="252"/>
        <w:rPr>
          <w:rFonts w:ascii="宋体" w:hAnsi="宋体" w:cs="Arial"/>
          <w:sz w:val="24"/>
        </w:rPr>
      </w:pPr>
      <w:r>
        <w:rPr>
          <w:rFonts w:ascii="宋体" w:hAnsi="宋体" w:cs="Arial" w:hint="eastAsia"/>
          <w:sz w:val="24"/>
        </w:rPr>
        <w:t>2.本次招标为整体招标，投标人需对所有项目进行投标，否则将导致无效投标，本次招标所提供的技术参数和推荐品牌供参考，投标人可在满足要求的前提下提供技术指标等同或更高于推荐品牌的配置，但必需提供该品牌的相关证明给予专家评判，并且需考虑系统今后的扩展和升级。</w:t>
      </w:r>
    </w:p>
    <w:p w:rsidR="006F584A" w:rsidRPr="001A2721" w:rsidRDefault="00E349DA" w:rsidP="00E349DA">
      <w:pPr>
        <w:spacing w:line="360" w:lineRule="auto"/>
        <w:ind w:leftChars="135" w:left="535" w:hangingChars="105" w:hanging="252"/>
        <w:rPr>
          <w:rFonts w:ascii="宋体" w:hAnsi="宋体" w:cs="Arial"/>
          <w:sz w:val="24"/>
        </w:rPr>
      </w:pPr>
      <w:r>
        <w:rPr>
          <w:rFonts w:ascii="宋体" w:hAnsi="宋体" w:cs="Arial" w:hint="eastAsia"/>
          <w:sz w:val="24"/>
        </w:rPr>
        <w:t>3.</w:t>
      </w:r>
      <w:r w:rsidR="001A2721" w:rsidRPr="001A2721">
        <w:rPr>
          <w:rFonts w:ascii="宋体" w:hAnsi="宋体" w:cs="Arial" w:hint="eastAsia"/>
          <w:sz w:val="24"/>
        </w:rPr>
        <w:t xml:space="preserve"> ★投标人须承诺若中标，在合同签订前提供投标主要产品（信息安全运行保障集中管理系统软件平台、嵌入式监控主机、网络硬盘录像机、网络摄像机、监控服务器）原厂商出具的售后服务承诺原件。</w:t>
      </w:r>
    </w:p>
    <w:p w:rsidR="00E349DA" w:rsidRDefault="00E349DA" w:rsidP="006F584A">
      <w:pPr>
        <w:spacing w:line="360" w:lineRule="auto"/>
        <w:ind w:leftChars="135" w:left="535" w:hangingChars="105" w:hanging="252"/>
        <w:rPr>
          <w:rFonts w:ascii="宋体" w:hAnsi="宋体" w:cs="Arial"/>
          <w:sz w:val="24"/>
        </w:rPr>
      </w:pPr>
      <w:r>
        <w:rPr>
          <w:rFonts w:ascii="宋体" w:hAnsi="宋体" w:cs="Arial" w:hint="eastAsia"/>
          <w:sz w:val="24"/>
        </w:rPr>
        <w:t>4. ★</w:t>
      </w:r>
      <w:r>
        <w:rPr>
          <w:rFonts w:ascii="宋体" w:hAnsi="宋体" w:hint="eastAsia"/>
          <w:b/>
          <w:sz w:val="24"/>
        </w:rPr>
        <w:t>为保证所提供的</w:t>
      </w:r>
      <w:r>
        <w:rPr>
          <w:rFonts w:ascii="宋体" w:hAnsi="宋体" w:cs="Arial" w:hint="eastAsia"/>
          <w:b/>
          <w:sz w:val="24"/>
        </w:rPr>
        <w:t>信息安全运行保障集中管理系统软件</w:t>
      </w:r>
      <w:r>
        <w:rPr>
          <w:rFonts w:ascii="宋体" w:hAnsi="宋体" w:hint="eastAsia"/>
          <w:b/>
          <w:sz w:val="24"/>
        </w:rPr>
        <w:t>平台为合法取得的正版软件，需提供生产厂商的资格证明及自主知识产权证明文件（高新企业认定证书、计算机软件著作权登记证书、软件产品登记证书）</w:t>
      </w:r>
      <w:r>
        <w:rPr>
          <w:rFonts w:ascii="宋体" w:hAnsi="宋体" w:hint="eastAsia"/>
          <w:sz w:val="24"/>
        </w:rPr>
        <w:t>；</w:t>
      </w:r>
    </w:p>
    <w:p w:rsidR="00E349DA" w:rsidRDefault="00E349DA" w:rsidP="00E349DA">
      <w:pPr>
        <w:spacing w:line="360" w:lineRule="auto"/>
        <w:ind w:leftChars="135" w:left="536" w:hangingChars="105" w:hanging="253"/>
        <w:rPr>
          <w:rFonts w:ascii="宋体" w:hAnsi="宋体"/>
          <w:b/>
          <w:bCs/>
          <w:sz w:val="24"/>
        </w:rPr>
      </w:pPr>
      <w:r>
        <w:rPr>
          <w:rFonts w:ascii="宋体" w:hAnsi="宋体" w:cs="Arial" w:hint="eastAsia"/>
          <w:b/>
          <w:bCs/>
          <w:sz w:val="24"/>
        </w:rPr>
        <w:t>5</w:t>
      </w:r>
      <w:r>
        <w:rPr>
          <w:rFonts w:ascii="宋体" w:hAnsi="宋体" w:cs="Arial"/>
          <w:b/>
          <w:bCs/>
          <w:sz w:val="24"/>
        </w:rPr>
        <w:t>.</w:t>
      </w:r>
      <w:r>
        <w:rPr>
          <w:rFonts w:ascii="宋体" w:hAnsi="宋体" w:cs="Arial" w:hint="eastAsia"/>
          <w:b/>
          <w:bCs/>
          <w:sz w:val="24"/>
        </w:rPr>
        <w:t xml:space="preserve"> 为保证系统软、硬件的完美结合，提高了整套系统稳定性、可靠性、高效性，在整个系统的升级换代时不受其他厂家的制约。原则上要求监控系统核心关键设备（信息安全运行保障集中管理系统软件平台、嵌入式监控主机、开关状态监测模块、门禁控制器）应为同一厂家生产，并且系统软件支持二次开发，提供二次开发服务承诺函</w:t>
      </w:r>
      <w:r>
        <w:rPr>
          <w:rFonts w:ascii="宋体" w:hAnsi="宋体" w:hint="eastAsia"/>
          <w:b/>
          <w:bCs/>
          <w:sz w:val="24"/>
        </w:rPr>
        <w:t>。</w:t>
      </w:r>
    </w:p>
    <w:p w:rsidR="00E349DA" w:rsidRDefault="00E349DA" w:rsidP="00E349DA">
      <w:pPr>
        <w:spacing w:line="360" w:lineRule="auto"/>
        <w:ind w:leftChars="135" w:left="535" w:hangingChars="105" w:hanging="252"/>
        <w:rPr>
          <w:rFonts w:ascii="宋体" w:hAnsi="宋体"/>
          <w:sz w:val="24"/>
        </w:rPr>
      </w:pPr>
      <w:r>
        <w:rPr>
          <w:rFonts w:ascii="宋体" w:hAnsi="宋体" w:hint="eastAsia"/>
          <w:sz w:val="24"/>
        </w:rPr>
        <w:t>6.系统信号采集及处理需采用一体化嵌入式采集器，不允许采用分散式的小</w:t>
      </w:r>
      <w:r>
        <w:rPr>
          <w:rFonts w:ascii="宋体" w:hAnsi="宋体" w:hint="eastAsia"/>
          <w:sz w:val="24"/>
        </w:rPr>
        <w:lastRenderedPageBreak/>
        <w:t>模块采集数据。减少今后系统的维护成本，降低系统出现故障的概率，提高系统的稳定性。</w:t>
      </w:r>
    </w:p>
    <w:p w:rsidR="00E349DA" w:rsidRDefault="00E349DA" w:rsidP="00E349DA">
      <w:pPr>
        <w:spacing w:line="360" w:lineRule="auto"/>
        <w:ind w:leftChars="136" w:left="478" w:hangingChars="80" w:hanging="192"/>
        <w:rPr>
          <w:rFonts w:ascii="宋体" w:hAnsi="宋体" w:cs="Arial"/>
          <w:sz w:val="24"/>
        </w:rPr>
      </w:pPr>
      <w:r>
        <w:rPr>
          <w:rFonts w:ascii="宋体" w:hAnsi="宋体" w:cs="Arial" w:hint="eastAsia"/>
          <w:sz w:val="24"/>
        </w:rPr>
        <w:t>7</w:t>
      </w:r>
      <w:r>
        <w:rPr>
          <w:rFonts w:ascii="宋体" w:hAnsi="宋体" w:cs="Arial"/>
          <w:sz w:val="24"/>
        </w:rPr>
        <w:t>.</w:t>
      </w:r>
      <w:r>
        <w:rPr>
          <w:rFonts w:ascii="宋体" w:hAnsi="宋体" w:cs="Arial" w:hint="eastAsia"/>
          <w:sz w:val="24"/>
        </w:rPr>
        <w:t>投标人必须提供投标人营业执照有效复印件以及投标人法定代表对投标代表的授权书原件。</w:t>
      </w:r>
    </w:p>
    <w:p w:rsidR="00E349DA" w:rsidRDefault="00E349DA" w:rsidP="00E349DA">
      <w:pPr>
        <w:spacing w:line="360" w:lineRule="auto"/>
        <w:ind w:leftChars="135" w:left="535" w:hangingChars="105" w:hanging="252"/>
        <w:rPr>
          <w:rFonts w:ascii="宋体" w:hAnsi="宋体" w:cs="Arial"/>
          <w:sz w:val="24"/>
        </w:rPr>
      </w:pPr>
      <w:r>
        <w:rPr>
          <w:rFonts w:ascii="宋体" w:hAnsi="宋体" w:cs="Arial" w:hint="eastAsia"/>
          <w:sz w:val="24"/>
        </w:rPr>
        <w:t>8.投标人所提供的货物必须是全新的原装正品、正规渠道的产品（不接受OEM产品）不得以假冒及伪劣产品替代。</w:t>
      </w:r>
    </w:p>
    <w:p w:rsidR="00E349DA" w:rsidRDefault="00E349DA" w:rsidP="00E349DA">
      <w:pPr>
        <w:spacing w:line="360" w:lineRule="auto"/>
        <w:ind w:leftChars="136" w:left="766" w:hangingChars="200" w:hanging="480"/>
        <w:jc w:val="left"/>
        <w:rPr>
          <w:rFonts w:ascii="宋体" w:hAnsi="宋体" w:cs="Arial"/>
          <w:sz w:val="24"/>
        </w:rPr>
      </w:pPr>
      <w:r>
        <w:rPr>
          <w:rFonts w:ascii="宋体" w:hAnsi="宋体" w:cs="Arial" w:hint="eastAsia"/>
          <w:sz w:val="24"/>
        </w:rPr>
        <w:t>9.投标人须提供售后服务承诺。竣工验收合格后，系统进入质保期，质保期要求二年。</w:t>
      </w:r>
    </w:p>
    <w:p w:rsidR="00E349DA" w:rsidRDefault="00E349DA" w:rsidP="00E349DA">
      <w:pPr>
        <w:spacing w:line="360" w:lineRule="auto"/>
        <w:ind w:leftChars="135" w:left="535" w:hangingChars="105" w:hanging="252"/>
        <w:rPr>
          <w:rFonts w:ascii="宋体" w:hAnsi="宋体" w:cs="Arial"/>
          <w:sz w:val="24"/>
        </w:rPr>
      </w:pPr>
      <w:r>
        <w:rPr>
          <w:rFonts w:ascii="宋体" w:hAnsi="宋体" w:cs="Arial" w:hint="eastAsia"/>
          <w:sz w:val="24"/>
        </w:rPr>
        <w:t xml:space="preserve">10.项目整体要求和系统整体要求必须完全满足，并逐条进行详细应答，否则做无效投标处理。 </w:t>
      </w:r>
    </w:p>
    <w:p w:rsidR="00E349DA" w:rsidRDefault="00E349DA" w:rsidP="00E349DA">
      <w:pPr>
        <w:spacing w:line="360" w:lineRule="auto"/>
        <w:ind w:leftChars="136" w:left="768" w:hangingChars="200" w:hanging="482"/>
        <w:rPr>
          <w:rFonts w:ascii="宋体" w:hAnsi="宋体" w:cs="Arial"/>
          <w:b/>
          <w:sz w:val="24"/>
        </w:rPr>
      </w:pPr>
      <w:r>
        <w:rPr>
          <w:rFonts w:ascii="宋体" w:hAnsi="宋体" w:cs="Arial" w:hint="eastAsia"/>
          <w:b/>
          <w:sz w:val="24"/>
        </w:rPr>
        <w:t>11.加★项为必须满足项目，否则做无效投标处理。</w:t>
      </w:r>
    </w:p>
    <w:p w:rsidR="00E349DA" w:rsidRDefault="00E349DA" w:rsidP="00E349DA">
      <w:pPr>
        <w:pStyle w:val="2"/>
        <w:keepNext w:val="0"/>
        <w:keepLines w:val="0"/>
        <w:rPr>
          <w:bCs w:val="0"/>
          <w:sz w:val="28"/>
          <w:szCs w:val="28"/>
        </w:rPr>
      </w:pPr>
      <w:r>
        <w:rPr>
          <w:rFonts w:hint="eastAsia"/>
          <w:bCs w:val="0"/>
          <w:sz w:val="28"/>
          <w:szCs w:val="28"/>
        </w:rPr>
        <w:t>四、投标报价要求</w:t>
      </w:r>
    </w:p>
    <w:p w:rsidR="00E349DA" w:rsidRDefault="00E349DA" w:rsidP="00E349DA">
      <w:pPr>
        <w:spacing w:line="360" w:lineRule="auto"/>
        <w:ind w:firstLine="570"/>
        <w:rPr>
          <w:rFonts w:ascii="宋体" w:hAnsi="宋体" w:cs="Arial"/>
          <w:b/>
          <w:sz w:val="24"/>
        </w:rPr>
      </w:pPr>
      <w:r>
        <w:rPr>
          <w:rFonts w:ascii="宋体" w:hAnsi="宋体" w:cs="Arial" w:hint="eastAsia"/>
          <w:sz w:val="24"/>
        </w:rPr>
        <w:t>投标人以人民币方式进行报价，投标总价包含从工厂生产到工地安装调试完毕、开通、经用户验收小组验收合格并交付使用期间可能发生的费用，包括系统所需设备及图纸设计中所涉及的一切材料、采购保管、运输、安装调试、施工配合费、技术服务与培训、售后服务以及税收、规费等一切费用。</w:t>
      </w:r>
      <w:r>
        <w:rPr>
          <w:rFonts w:ascii="宋体" w:hAnsi="宋体" w:cs="Arial" w:hint="eastAsia"/>
          <w:b/>
          <w:sz w:val="24"/>
        </w:rPr>
        <w:t>本次招标为交钥匙项目。</w:t>
      </w:r>
    </w:p>
    <w:p w:rsidR="00E349DA" w:rsidRDefault="00E349DA" w:rsidP="00E349DA">
      <w:pPr>
        <w:pStyle w:val="2"/>
        <w:keepNext w:val="0"/>
        <w:keepLines w:val="0"/>
        <w:rPr>
          <w:rFonts w:ascii="宋体" w:hAnsi="宋体" w:cs="Arial"/>
          <w:bCs w:val="0"/>
          <w:sz w:val="28"/>
          <w:szCs w:val="28"/>
        </w:rPr>
      </w:pPr>
      <w:r>
        <w:rPr>
          <w:rFonts w:ascii="宋体" w:hAnsi="宋体" w:cs="Arial" w:hint="eastAsia"/>
          <w:bCs w:val="0"/>
          <w:sz w:val="28"/>
          <w:szCs w:val="28"/>
        </w:rPr>
        <w:t>五、合同签订</w:t>
      </w:r>
    </w:p>
    <w:p w:rsidR="00E349DA" w:rsidRDefault="00E349DA" w:rsidP="00E349DA">
      <w:pPr>
        <w:pStyle w:val="2"/>
        <w:keepNext w:val="0"/>
        <w:keepLines w:val="0"/>
        <w:spacing w:line="360" w:lineRule="auto"/>
        <w:ind w:firstLineChars="250" w:firstLine="600"/>
        <w:rPr>
          <w:rFonts w:ascii="宋体" w:hAnsi="宋体" w:cs="Arial"/>
          <w:b w:val="0"/>
          <w:bCs w:val="0"/>
          <w:sz w:val="24"/>
          <w:szCs w:val="24"/>
        </w:rPr>
      </w:pPr>
      <w:r>
        <w:rPr>
          <w:rFonts w:ascii="宋体" w:hAnsi="宋体" w:cs="Arial" w:hint="eastAsia"/>
          <w:b w:val="0"/>
          <w:bCs w:val="0"/>
          <w:sz w:val="24"/>
          <w:szCs w:val="24"/>
        </w:rPr>
        <w:t>中标供应商接到中标通知后，持中标通知书与用户签订技术和服务协议后再和厦门大学资产与后勤事务管理处签订合同。招标文件、中标供应商的投标文件及其澄清文件均作为签订技术和服务协议、合同订立的基础。</w:t>
      </w:r>
    </w:p>
    <w:p w:rsidR="00E349DA" w:rsidRDefault="00E349DA" w:rsidP="00E349DA">
      <w:pPr>
        <w:pStyle w:val="2"/>
        <w:keepNext w:val="0"/>
        <w:keepLines w:val="0"/>
        <w:spacing w:line="360" w:lineRule="auto"/>
        <w:rPr>
          <w:bCs w:val="0"/>
          <w:sz w:val="28"/>
          <w:szCs w:val="28"/>
        </w:rPr>
      </w:pPr>
      <w:r>
        <w:rPr>
          <w:rFonts w:hint="eastAsia"/>
          <w:bCs w:val="0"/>
          <w:sz w:val="28"/>
          <w:szCs w:val="28"/>
        </w:rPr>
        <w:t>六、验收条件</w:t>
      </w:r>
    </w:p>
    <w:p w:rsidR="00E349DA" w:rsidRDefault="00E349DA" w:rsidP="00E349DA">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t>1. 安装前，采购人对货物的品牌、数量、包装等方面进行验收。供应商提供的所有单独包装的货物均应具有原始的完好的标准包装。如遇交付前已拆封的货物，采购人有权拒绝或要求更换。</w:t>
      </w:r>
    </w:p>
    <w:p w:rsidR="00E349DA" w:rsidRDefault="00E349DA" w:rsidP="00E349DA">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lastRenderedPageBreak/>
        <w:t>2. 采购人根据货物装箱单进行货物主件及附件等的验收。供应商交货时，必需提供所有产品原厂或总代理出具的供货证明。</w:t>
      </w:r>
    </w:p>
    <w:p w:rsidR="00E349DA" w:rsidRDefault="00E349DA" w:rsidP="00E349DA">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t>3. 中标供应商根据招标要求进行设备安装、调试后，由采购人进行使用性能方面的验收，大型或者复杂的采购项目，邀请国家认可的质量检测机构或政府监管部门参加验收工作。</w:t>
      </w:r>
    </w:p>
    <w:p w:rsidR="00E349DA" w:rsidRDefault="00E349DA" w:rsidP="00E349DA">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t>4. 验收时中标供应商代表必须在场。验收合格后，中标供应商凭用户出具的验收合格书至厦门大学根据合同规定办理付款手续。验收不合格的，供应商须先进行整改，仍旧不合格的，用户有权退货。</w:t>
      </w:r>
    </w:p>
    <w:p w:rsidR="00E349DA" w:rsidRDefault="00E349DA" w:rsidP="00E349DA">
      <w:pPr>
        <w:pStyle w:val="2"/>
        <w:keepNext w:val="0"/>
        <w:keepLines w:val="0"/>
        <w:spacing w:line="360" w:lineRule="auto"/>
        <w:rPr>
          <w:bCs w:val="0"/>
          <w:sz w:val="28"/>
          <w:szCs w:val="28"/>
        </w:rPr>
      </w:pPr>
      <w:r>
        <w:rPr>
          <w:rFonts w:hint="eastAsia"/>
          <w:bCs w:val="0"/>
          <w:sz w:val="28"/>
          <w:szCs w:val="28"/>
        </w:rPr>
        <w:t>七、付款条件</w:t>
      </w:r>
    </w:p>
    <w:p w:rsidR="00E349DA" w:rsidRDefault="00E349DA" w:rsidP="00E349DA">
      <w:pPr>
        <w:tabs>
          <w:tab w:val="left" w:pos="780"/>
        </w:tabs>
        <w:spacing w:line="360" w:lineRule="auto"/>
        <w:ind w:leftChars="336" w:left="706" w:firstLineChars="100" w:firstLine="240"/>
        <w:rPr>
          <w:rFonts w:ascii="宋体" w:hAnsi="宋体" w:cs="Arial"/>
          <w:sz w:val="24"/>
        </w:rPr>
      </w:pPr>
      <w:r>
        <w:rPr>
          <w:rFonts w:ascii="宋体" w:hAnsi="宋体" w:cs="Arial" w:hint="eastAsia"/>
          <w:sz w:val="24"/>
        </w:rPr>
        <w:t>合同签订后</w:t>
      </w:r>
      <w:r w:rsidR="00817A2E">
        <w:rPr>
          <w:rFonts w:ascii="宋体" w:hAnsi="宋体" w:cs="Arial" w:hint="eastAsia"/>
          <w:sz w:val="24"/>
        </w:rPr>
        <w:t>凭材料进货清单</w:t>
      </w:r>
      <w:r>
        <w:rPr>
          <w:rFonts w:ascii="宋体" w:hAnsi="宋体" w:cs="Arial" w:hint="eastAsia"/>
          <w:sz w:val="24"/>
        </w:rPr>
        <w:t>预付合同金额的30%，全部设备到货并验收合格后支付至合同总金额的95%，余下5%作为维修服务保证金，在质量保证期满后凭用户的维修服务合格证明一次付清。</w:t>
      </w:r>
    </w:p>
    <w:p w:rsidR="00E349DA" w:rsidRDefault="00E349DA" w:rsidP="00E349DA">
      <w:pPr>
        <w:pStyle w:val="2"/>
        <w:keepNext w:val="0"/>
        <w:keepLines w:val="0"/>
        <w:spacing w:line="360" w:lineRule="auto"/>
        <w:rPr>
          <w:bCs w:val="0"/>
          <w:sz w:val="28"/>
          <w:szCs w:val="28"/>
        </w:rPr>
      </w:pPr>
      <w:r>
        <w:rPr>
          <w:rFonts w:hint="eastAsia"/>
          <w:bCs w:val="0"/>
          <w:sz w:val="28"/>
          <w:szCs w:val="28"/>
        </w:rPr>
        <w:t>八、售后服务要求</w:t>
      </w:r>
    </w:p>
    <w:p w:rsidR="00E349DA" w:rsidRDefault="00E349DA" w:rsidP="00E349DA">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t>1. ★</w:t>
      </w:r>
      <w:r>
        <w:rPr>
          <w:rFonts w:ascii="宋体" w:hAnsi="宋体" w:cs="Arial" w:hint="eastAsia"/>
          <w:b/>
          <w:sz w:val="24"/>
        </w:rPr>
        <w:t>投标人应按照本采购项目特点提供长期良好的售后服务，并在投标文件中提供详细具体的售后服务承诺条款及保证。设备整体要求至少二年免费保修。合同保修期应从验收合格交付使用之日开始计算</w:t>
      </w:r>
      <w:r>
        <w:rPr>
          <w:rFonts w:ascii="宋体" w:hAnsi="宋体" w:cs="Arial" w:hint="eastAsia"/>
          <w:sz w:val="24"/>
        </w:rPr>
        <w:t>。</w:t>
      </w:r>
    </w:p>
    <w:p w:rsidR="00E349DA" w:rsidRDefault="00E349DA" w:rsidP="00280406">
      <w:pPr>
        <w:tabs>
          <w:tab w:val="left" w:pos="780"/>
        </w:tabs>
        <w:spacing w:line="360" w:lineRule="auto"/>
        <w:ind w:leftChars="136" w:left="766" w:hangingChars="200" w:hanging="480"/>
        <w:rPr>
          <w:rFonts w:ascii="宋体" w:hAnsi="宋体" w:cs="Arial"/>
          <w:sz w:val="24"/>
        </w:rPr>
      </w:pPr>
      <w:r>
        <w:rPr>
          <w:rFonts w:ascii="宋体" w:hAnsi="宋体" w:cs="Arial" w:hint="eastAsia"/>
          <w:sz w:val="24"/>
        </w:rPr>
        <w:t>2. 中标供应商应为采购人提供设备操作使用及维护的培训服务，</w:t>
      </w:r>
      <w:r w:rsidR="00280406" w:rsidRPr="00280406">
        <w:rPr>
          <w:rFonts w:ascii="宋体" w:hAnsi="宋体" w:cs="Arial" w:hint="eastAsia"/>
          <w:sz w:val="24"/>
        </w:rPr>
        <w:t>每月能提供设备维护和运行记录表</w:t>
      </w:r>
      <w:r w:rsidR="00280406">
        <w:rPr>
          <w:rFonts w:ascii="宋体" w:hAnsi="宋体" w:cs="Arial" w:hint="eastAsia"/>
          <w:sz w:val="24"/>
        </w:rPr>
        <w:t>，</w:t>
      </w:r>
      <w:r>
        <w:rPr>
          <w:rFonts w:ascii="宋体" w:hAnsi="宋体" w:cs="Arial" w:hint="eastAsia"/>
          <w:sz w:val="24"/>
        </w:rPr>
        <w:t>所需的费用应包含在投标报价中。</w:t>
      </w:r>
    </w:p>
    <w:p w:rsidR="00E349DA" w:rsidRDefault="00E349DA" w:rsidP="00E349DA">
      <w:pPr>
        <w:tabs>
          <w:tab w:val="left" w:pos="780"/>
        </w:tabs>
        <w:spacing w:line="360" w:lineRule="auto"/>
        <w:ind w:leftChars="136" w:left="766" w:hangingChars="200" w:hanging="480"/>
      </w:pPr>
      <w:r>
        <w:rPr>
          <w:rFonts w:ascii="宋体" w:hAnsi="宋体" w:cs="Arial" w:hint="eastAsia"/>
          <w:sz w:val="24"/>
        </w:rPr>
        <w:t>3. 系统若发生故障，中标供应商须在2小时内到达现场，4小时修复；特殊情况在24小时内无法修复的，保修期内中标供应商应予以更换同配置设备或提供同档次代用设备</w:t>
      </w:r>
      <w:r>
        <w:rPr>
          <w:rFonts w:ascii="宋体" w:hAnsi="宋体" w:hint="eastAsia"/>
        </w:rPr>
        <w:t>。</w:t>
      </w:r>
    </w:p>
    <w:p w:rsidR="00E349DA" w:rsidRDefault="00E349DA" w:rsidP="00E349DA">
      <w:pPr>
        <w:pStyle w:val="1"/>
        <w:jc w:val="center"/>
        <w:rPr>
          <w:rFonts w:ascii="宋体" w:hAnsi="宋体"/>
          <w:b w:val="0"/>
          <w:bCs w:val="0"/>
          <w:sz w:val="32"/>
        </w:rPr>
      </w:pPr>
      <w:r>
        <w:rPr>
          <w:rFonts w:ascii="宋体" w:hAnsi="宋体"/>
          <w:b w:val="0"/>
          <w:bCs w:val="0"/>
          <w:sz w:val="32"/>
        </w:rPr>
        <w:br w:type="page"/>
      </w:r>
      <w:r>
        <w:rPr>
          <w:rFonts w:hint="eastAsia"/>
          <w:b w:val="0"/>
          <w:sz w:val="32"/>
          <w:szCs w:val="32"/>
        </w:rPr>
        <w:lastRenderedPageBreak/>
        <w:t>第三章</w:t>
      </w:r>
      <w:r>
        <w:rPr>
          <w:rFonts w:hint="eastAsia"/>
          <w:b w:val="0"/>
          <w:sz w:val="32"/>
          <w:szCs w:val="32"/>
        </w:rPr>
        <w:t xml:space="preserve"> </w:t>
      </w:r>
      <w:r>
        <w:rPr>
          <w:rFonts w:hint="eastAsia"/>
          <w:b w:val="0"/>
          <w:sz w:val="32"/>
          <w:szCs w:val="32"/>
        </w:rPr>
        <w:t>投标人须知</w:t>
      </w:r>
    </w:p>
    <w:p w:rsidR="00E349DA" w:rsidRDefault="00E349DA" w:rsidP="00E349DA">
      <w:pPr>
        <w:pStyle w:val="2"/>
        <w:keepNext w:val="0"/>
        <w:keepLines w:val="0"/>
        <w:jc w:val="center"/>
        <w:rPr>
          <w:b w:val="0"/>
          <w:sz w:val="28"/>
          <w:szCs w:val="28"/>
        </w:rPr>
      </w:pPr>
      <w:r>
        <w:rPr>
          <w:rFonts w:hint="eastAsia"/>
          <w:b w:val="0"/>
          <w:sz w:val="28"/>
          <w:szCs w:val="28"/>
        </w:rPr>
        <w:t>第一节</w:t>
      </w:r>
      <w:r>
        <w:rPr>
          <w:rFonts w:hint="eastAsia"/>
          <w:b w:val="0"/>
          <w:sz w:val="28"/>
          <w:szCs w:val="28"/>
        </w:rPr>
        <w:t xml:space="preserve">  </w:t>
      </w:r>
      <w:r>
        <w:rPr>
          <w:rFonts w:hint="eastAsia"/>
          <w:b w:val="0"/>
          <w:sz w:val="28"/>
          <w:szCs w:val="28"/>
        </w:rPr>
        <w:t>说明</w:t>
      </w:r>
    </w:p>
    <w:p w:rsidR="00E349DA" w:rsidRDefault="00E349DA" w:rsidP="00E349DA">
      <w:pPr>
        <w:numPr>
          <w:ilvl w:val="0"/>
          <w:numId w:val="6"/>
        </w:numPr>
        <w:spacing w:line="360" w:lineRule="auto"/>
        <w:rPr>
          <w:rFonts w:ascii="宋体" w:hAnsi="宋体"/>
          <w:sz w:val="24"/>
        </w:rPr>
      </w:pPr>
      <w:r>
        <w:rPr>
          <w:rFonts w:ascii="宋体" w:hAnsi="宋体" w:hint="eastAsia"/>
          <w:sz w:val="24"/>
        </w:rPr>
        <w:t>★投标资格</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1）法人或者其他组织的营业执照等证明文件，自然人的身份证明；投标人是法人或者其他组织的应提供营业执照等证明文件，投标人是自然人的应提供有效的自然人身份证明。</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2）财务状况报告，依法缴纳税收和社会保障资金的相关材料；</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3）具备履行合同所必需的设备和专业技术能力的证明材料；</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4）参加政府采购活动前3年内（开业不足三年的，自开业以来）在经营活动中没有重大违法记录的书面声明；</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5）具备法律、行政法规规定的其他条件的证明材料。</w:t>
      </w:r>
    </w:p>
    <w:p w:rsidR="00E349DA" w:rsidRDefault="00E349DA" w:rsidP="00E349DA">
      <w:pPr>
        <w:tabs>
          <w:tab w:val="left" w:pos="525"/>
          <w:tab w:val="left" w:pos="735"/>
          <w:tab w:val="left" w:pos="960"/>
        </w:tabs>
        <w:spacing w:line="360" w:lineRule="auto"/>
        <w:ind w:left="960"/>
        <w:rPr>
          <w:rFonts w:ascii="宋体" w:hAnsi="宋体"/>
          <w:sz w:val="24"/>
        </w:rPr>
      </w:pPr>
      <w:r>
        <w:rPr>
          <w:rFonts w:ascii="宋体" w:hAnsi="宋体" w:hint="eastAsia"/>
          <w:sz w:val="24"/>
        </w:rPr>
        <w:t>定义</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1、“货物”系指卖方按招标文件规定须向买方提供的一切设备、机械、仪器仪表、备品备件、材料、工具、手册及其它有关技术资料。</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2、“服务”系指招标文件规定卖方须承担的安装、调试、技术协助、校准、培训及其它类似的义务。</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二、中标服务费</w:t>
      </w:r>
    </w:p>
    <w:p w:rsidR="00BB68D3" w:rsidRPr="00BB68D3" w:rsidRDefault="00BB68D3" w:rsidP="00BB68D3">
      <w:pPr>
        <w:tabs>
          <w:tab w:val="left" w:pos="525"/>
          <w:tab w:val="left" w:pos="735"/>
        </w:tabs>
        <w:spacing w:line="360" w:lineRule="auto"/>
        <w:ind w:firstLine="480"/>
        <w:rPr>
          <w:rFonts w:ascii="宋体" w:hAnsi="宋体"/>
          <w:sz w:val="24"/>
        </w:rPr>
      </w:pPr>
      <w:r w:rsidRPr="00BB68D3">
        <w:rPr>
          <w:rFonts w:ascii="宋体" w:hAnsi="宋体" w:hint="eastAsia"/>
          <w:sz w:val="24"/>
        </w:rPr>
        <w:t>中标人须向招标人交纳合同总金额的1.0%作为中标服务费，中标服务费付</w:t>
      </w:r>
      <w:r w:rsidRPr="00BB68D3">
        <w:rPr>
          <w:rFonts w:ascii="宋体" w:hAnsi="宋体" w:hint="eastAsia"/>
          <w:sz w:val="24"/>
        </w:rPr>
        <w:lastRenderedPageBreak/>
        <w:t>款凭证中须注明中标服务费及采编编号。中标人签订合同时须提供中标服务费汇款凭证，否则将不予签订合同。</w:t>
      </w:r>
    </w:p>
    <w:p w:rsidR="00BB68D3" w:rsidRDefault="00BB68D3" w:rsidP="00BB68D3">
      <w:pPr>
        <w:tabs>
          <w:tab w:val="left" w:pos="525"/>
          <w:tab w:val="left" w:pos="735"/>
        </w:tabs>
        <w:spacing w:line="360" w:lineRule="auto"/>
        <w:ind w:firstLine="480"/>
        <w:rPr>
          <w:rFonts w:ascii="宋体" w:hAnsi="宋体"/>
          <w:sz w:val="24"/>
        </w:rPr>
      </w:pPr>
      <w:r w:rsidRPr="00BB68D3">
        <w:rPr>
          <w:rFonts w:ascii="宋体" w:hAnsi="宋体" w:hint="eastAsia"/>
          <w:sz w:val="24"/>
        </w:rPr>
        <w:t>中标服务费汇款信息：帐号：厦门大学  4100021709024904620 工行厦大支行。</w:t>
      </w:r>
    </w:p>
    <w:p w:rsidR="00E349DA" w:rsidRDefault="00E349DA" w:rsidP="00BB68D3">
      <w:pPr>
        <w:tabs>
          <w:tab w:val="left" w:pos="525"/>
          <w:tab w:val="left" w:pos="735"/>
        </w:tabs>
        <w:spacing w:line="360" w:lineRule="auto"/>
        <w:ind w:firstLine="480"/>
        <w:rPr>
          <w:rFonts w:ascii="宋体" w:hAnsi="宋体"/>
          <w:bCs/>
          <w:sz w:val="24"/>
        </w:rPr>
      </w:pPr>
      <w:r>
        <w:rPr>
          <w:rFonts w:ascii="宋体" w:hAnsi="宋体" w:hint="eastAsia"/>
          <w:sz w:val="24"/>
        </w:rPr>
        <w:t>三、投标费用</w:t>
      </w:r>
    </w:p>
    <w:p w:rsidR="00E349DA" w:rsidRDefault="00E349DA" w:rsidP="00E556E3">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E349DA" w:rsidRDefault="00E349DA" w:rsidP="00E349DA">
      <w:pPr>
        <w:pStyle w:val="2"/>
        <w:keepNext w:val="0"/>
        <w:keepLines w:val="0"/>
        <w:jc w:val="center"/>
        <w:rPr>
          <w:b w:val="0"/>
          <w:sz w:val="28"/>
          <w:szCs w:val="28"/>
        </w:rPr>
      </w:pPr>
      <w:r>
        <w:rPr>
          <w:rFonts w:hint="eastAsia"/>
          <w:b w:val="0"/>
          <w:sz w:val="28"/>
          <w:szCs w:val="28"/>
        </w:rPr>
        <w:t>第二节</w:t>
      </w:r>
      <w:r>
        <w:rPr>
          <w:rFonts w:hint="eastAsia"/>
          <w:b w:val="0"/>
          <w:sz w:val="28"/>
          <w:szCs w:val="28"/>
        </w:rPr>
        <w:t xml:space="preserve">  </w:t>
      </w:r>
      <w:r>
        <w:rPr>
          <w:rFonts w:hint="eastAsia"/>
          <w:b w:val="0"/>
          <w:sz w:val="28"/>
          <w:szCs w:val="28"/>
        </w:rPr>
        <w:t>招标文件说明</w:t>
      </w:r>
    </w:p>
    <w:p w:rsidR="00E349DA" w:rsidRDefault="00E349DA" w:rsidP="00E349DA">
      <w:pPr>
        <w:numPr>
          <w:ilvl w:val="0"/>
          <w:numId w:val="8"/>
        </w:numPr>
        <w:tabs>
          <w:tab w:val="left" w:pos="360"/>
          <w:tab w:val="left" w:pos="525"/>
          <w:tab w:val="left" w:pos="735"/>
          <w:tab w:val="left" w:pos="960"/>
        </w:tabs>
        <w:spacing w:line="360" w:lineRule="auto"/>
        <w:rPr>
          <w:rFonts w:ascii="宋体" w:hAnsi="宋体"/>
          <w:sz w:val="24"/>
        </w:rPr>
      </w:pPr>
      <w:r>
        <w:rPr>
          <w:rFonts w:ascii="宋体" w:hAnsi="宋体" w:hint="eastAsia"/>
          <w:sz w:val="24"/>
        </w:rPr>
        <w:t>招标文件主要包括以下内容：</w:t>
      </w:r>
    </w:p>
    <w:p w:rsidR="00E349DA" w:rsidRDefault="00E349DA" w:rsidP="00E349DA">
      <w:pPr>
        <w:tabs>
          <w:tab w:val="left" w:pos="525"/>
          <w:tab w:val="left" w:pos="735"/>
        </w:tabs>
        <w:spacing w:line="360" w:lineRule="auto"/>
        <w:ind w:firstLineChars="300" w:firstLine="720"/>
        <w:rPr>
          <w:rFonts w:ascii="宋体" w:hAnsi="宋体"/>
          <w:sz w:val="24"/>
        </w:rPr>
      </w:pPr>
      <w:r>
        <w:rPr>
          <w:rFonts w:ascii="宋体" w:hAnsi="宋体" w:hint="eastAsia"/>
          <w:sz w:val="24"/>
        </w:rPr>
        <w:t>1．投标邀请</w:t>
      </w:r>
    </w:p>
    <w:p w:rsidR="00E349DA" w:rsidRDefault="00E349DA" w:rsidP="00E349DA">
      <w:pPr>
        <w:tabs>
          <w:tab w:val="left" w:pos="525"/>
          <w:tab w:val="left" w:pos="735"/>
        </w:tabs>
        <w:spacing w:line="360" w:lineRule="auto"/>
        <w:ind w:firstLineChars="300" w:firstLine="720"/>
        <w:rPr>
          <w:rFonts w:ascii="宋体" w:hAnsi="宋体"/>
          <w:sz w:val="24"/>
        </w:rPr>
      </w:pPr>
      <w:r>
        <w:rPr>
          <w:rFonts w:ascii="宋体" w:hAnsi="宋体" w:hint="eastAsia"/>
          <w:sz w:val="24"/>
        </w:rPr>
        <w:t>2．招标项目说明及要求</w:t>
      </w:r>
    </w:p>
    <w:p w:rsidR="00E349DA" w:rsidRDefault="00E349DA" w:rsidP="00E349DA">
      <w:pPr>
        <w:tabs>
          <w:tab w:val="left" w:pos="525"/>
          <w:tab w:val="left" w:pos="735"/>
        </w:tabs>
        <w:spacing w:line="360" w:lineRule="auto"/>
        <w:ind w:firstLineChars="300" w:firstLine="720"/>
        <w:rPr>
          <w:rFonts w:ascii="宋体" w:hAnsi="宋体"/>
          <w:sz w:val="24"/>
        </w:rPr>
      </w:pPr>
      <w:r>
        <w:rPr>
          <w:rFonts w:ascii="宋体" w:hAnsi="宋体" w:hint="eastAsia"/>
          <w:sz w:val="24"/>
        </w:rPr>
        <w:t>3．投标人须知</w:t>
      </w:r>
    </w:p>
    <w:p w:rsidR="00E349DA" w:rsidRDefault="00E349DA" w:rsidP="00E349DA">
      <w:pPr>
        <w:numPr>
          <w:ilvl w:val="0"/>
          <w:numId w:val="9"/>
        </w:numPr>
        <w:tabs>
          <w:tab w:val="left" w:pos="525"/>
          <w:tab w:val="left" w:pos="735"/>
        </w:tabs>
        <w:spacing w:line="360" w:lineRule="auto"/>
        <w:rPr>
          <w:rFonts w:ascii="宋体" w:hAnsi="宋体"/>
          <w:sz w:val="24"/>
        </w:rPr>
      </w:pPr>
      <w:r>
        <w:rPr>
          <w:rFonts w:ascii="宋体" w:hAnsi="宋体" w:hint="eastAsia"/>
          <w:sz w:val="24"/>
        </w:rPr>
        <w:t>投标文件格式（第四章）</w:t>
      </w:r>
    </w:p>
    <w:p w:rsidR="00E349DA" w:rsidRDefault="00E349DA" w:rsidP="00E349DA">
      <w:pPr>
        <w:tabs>
          <w:tab w:val="left" w:pos="525"/>
          <w:tab w:val="left" w:pos="735"/>
          <w:tab w:val="left" w:pos="960"/>
        </w:tabs>
        <w:spacing w:line="360" w:lineRule="auto"/>
        <w:rPr>
          <w:rFonts w:ascii="宋体" w:hAnsi="宋体"/>
          <w:sz w:val="24"/>
        </w:rPr>
      </w:pPr>
      <w:r>
        <w:rPr>
          <w:rFonts w:ascii="宋体" w:hAnsi="宋体" w:hint="eastAsia"/>
          <w:sz w:val="24"/>
        </w:rPr>
        <w:t>2、招标文件的澄清、修改或时间变更</w:t>
      </w:r>
    </w:p>
    <w:p w:rsidR="00E349DA" w:rsidRDefault="00E349DA" w:rsidP="00E349DA">
      <w:pPr>
        <w:tabs>
          <w:tab w:val="left" w:pos="525"/>
          <w:tab w:val="left" w:pos="735"/>
        </w:tabs>
        <w:spacing w:line="360" w:lineRule="auto"/>
        <w:ind w:firstLineChars="300" w:firstLine="720"/>
        <w:rPr>
          <w:rFonts w:ascii="宋体" w:hAnsi="宋体"/>
          <w:sz w:val="24"/>
        </w:rPr>
      </w:pPr>
      <w:r>
        <w:rPr>
          <w:rFonts w:ascii="宋体" w:hAnsi="宋体" w:hint="eastAsia"/>
          <w:sz w:val="24"/>
        </w:rPr>
        <w:t>1．招标人可以对已发出的招标文件进行必要的澄清或修改，澄清或修改的内容将依法以书面形式通知所有招标文件收受人。</w:t>
      </w:r>
    </w:p>
    <w:p w:rsidR="00E349DA" w:rsidRDefault="00E349DA" w:rsidP="00E349DA">
      <w:pPr>
        <w:tabs>
          <w:tab w:val="left" w:pos="525"/>
          <w:tab w:val="left" w:pos="735"/>
        </w:tabs>
        <w:spacing w:line="360" w:lineRule="auto"/>
        <w:ind w:firstLineChars="200" w:firstLine="480"/>
        <w:rPr>
          <w:rFonts w:ascii="宋体" w:hAnsi="宋体"/>
          <w:sz w:val="24"/>
        </w:rPr>
      </w:pPr>
      <w:r>
        <w:rPr>
          <w:rFonts w:ascii="宋体" w:hAnsi="宋体" w:hint="eastAsia"/>
          <w:sz w:val="24"/>
        </w:rPr>
        <w:t>该澄清或修改的内容为招标文件的组成部分。</w:t>
      </w:r>
    </w:p>
    <w:p w:rsidR="00E349DA" w:rsidRDefault="00E349DA" w:rsidP="00E349DA">
      <w:pPr>
        <w:tabs>
          <w:tab w:val="left" w:pos="525"/>
          <w:tab w:val="left" w:pos="735"/>
        </w:tabs>
        <w:spacing w:line="360" w:lineRule="auto"/>
        <w:ind w:firstLineChars="300" w:firstLine="720"/>
        <w:rPr>
          <w:rFonts w:ascii="宋体" w:hAnsi="宋体"/>
          <w:sz w:val="24"/>
        </w:rPr>
      </w:pPr>
      <w:r>
        <w:rPr>
          <w:rFonts w:ascii="宋体" w:hAnsi="宋体" w:hint="eastAsia"/>
          <w:sz w:val="24"/>
        </w:rPr>
        <w:t>2．招标人可视采购具体情况，延长投标截止时间和开标时间，并依法将变更时间书面通知所有招标文件收受人。</w:t>
      </w:r>
    </w:p>
    <w:p w:rsidR="00E349DA" w:rsidRDefault="00E349DA" w:rsidP="00E349DA">
      <w:pPr>
        <w:pStyle w:val="2"/>
        <w:keepNext w:val="0"/>
        <w:keepLines w:val="0"/>
        <w:jc w:val="center"/>
        <w:rPr>
          <w:b w:val="0"/>
          <w:sz w:val="28"/>
          <w:szCs w:val="28"/>
        </w:rPr>
      </w:pPr>
      <w:r>
        <w:rPr>
          <w:rFonts w:hint="eastAsia"/>
          <w:b w:val="0"/>
          <w:sz w:val="28"/>
          <w:szCs w:val="28"/>
        </w:rPr>
        <w:t>第三节</w:t>
      </w:r>
      <w:r>
        <w:rPr>
          <w:rFonts w:hint="eastAsia"/>
          <w:b w:val="0"/>
          <w:sz w:val="28"/>
          <w:szCs w:val="28"/>
        </w:rPr>
        <w:t xml:space="preserve">  </w:t>
      </w:r>
      <w:r>
        <w:rPr>
          <w:rFonts w:hint="eastAsia"/>
          <w:b w:val="0"/>
          <w:sz w:val="28"/>
          <w:szCs w:val="28"/>
        </w:rPr>
        <w:t>投标文件的编写</w:t>
      </w:r>
    </w:p>
    <w:p w:rsidR="00E349DA" w:rsidRDefault="00E349DA" w:rsidP="00E349DA">
      <w:pPr>
        <w:spacing w:line="360" w:lineRule="auto"/>
        <w:rPr>
          <w:rFonts w:ascii="宋体" w:hAnsi="宋体"/>
          <w:sz w:val="24"/>
        </w:rPr>
      </w:pPr>
      <w:r>
        <w:rPr>
          <w:rFonts w:ascii="宋体" w:hAnsi="宋体" w:hint="eastAsia"/>
          <w:sz w:val="24"/>
        </w:rPr>
        <w:t>一、要求</w:t>
      </w:r>
    </w:p>
    <w:p w:rsidR="00E349DA" w:rsidRDefault="00E349DA" w:rsidP="00E349DA">
      <w:pPr>
        <w:spacing w:line="360" w:lineRule="auto"/>
        <w:rPr>
          <w:rFonts w:ascii="宋体" w:hAnsi="宋体"/>
          <w:sz w:val="24"/>
        </w:rPr>
      </w:pPr>
      <w:r>
        <w:rPr>
          <w:rFonts w:ascii="宋体" w:hAnsi="宋体" w:hint="eastAsia"/>
          <w:sz w:val="24"/>
        </w:rPr>
        <w:t>投标人应当按照招标文件的要求编制投标文件，并保证所提供的全部资料的真实性及准确性，投标文件应对招标文件提出的实质性要求和条件作出完全的响应。</w:t>
      </w:r>
    </w:p>
    <w:p w:rsidR="00E349DA" w:rsidRDefault="00E349DA" w:rsidP="00E349DA">
      <w:pPr>
        <w:spacing w:line="360" w:lineRule="auto"/>
        <w:rPr>
          <w:rFonts w:ascii="宋体" w:hAnsi="宋体"/>
          <w:sz w:val="24"/>
        </w:rPr>
      </w:pPr>
      <w:r>
        <w:rPr>
          <w:rFonts w:ascii="宋体" w:hAnsi="宋体" w:hint="eastAsia"/>
          <w:sz w:val="24"/>
        </w:rPr>
        <w:t>二、投标语言及计量单位</w:t>
      </w:r>
    </w:p>
    <w:p w:rsidR="00E349DA" w:rsidRDefault="00E349DA" w:rsidP="00E349DA">
      <w:pPr>
        <w:spacing w:line="360" w:lineRule="auto"/>
        <w:rPr>
          <w:rFonts w:ascii="宋体" w:hAnsi="宋体"/>
          <w:sz w:val="24"/>
        </w:rPr>
      </w:pPr>
      <w:r>
        <w:rPr>
          <w:rFonts w:ascii="宋体" w:hAnsi="宋体" w:hint="eastAsia"/>
          <w:sz w:val="24"/>
        </w:rPr>
        <w:t>（一）投标人和招标人就投标交换的文件和来往信件，应以中文形式书写。</w:t>
      </w:r>
    </w:p>
    <w:p w:rsidR="00E349DA" w:rsidRDefault="00E349DA" w:rsidP="00E349DA">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E349DA" w:rsidRDefault="00E349DA" w:rsidP="00E349DA">
      <w:pPr>
        <w:spacing w:line="360" w:lineRule="auto"/>
        <w:rPr>
          <w:rFonts w:ascii="宋体" w:hAnsi="宋体"/>
          <w:sz w:val="24"/>
        </w:rPr>
      </w:pPr>
      <w:r>
        <w:rPr>
          <w:rFonts w:ascii="宋体" w:hAnsi="宋体" w:hint="eastAsia"/>
          <w:sz w:val="24"/>
        </w:rPr>
        <w:lastRenderedPageBreak/>
        <w:t>（三）投标报价以人民币为货币单位（招标文件另有要求的除外）。</w:t>
      </w:r>
    </w:p>
    <w:p w:rsidR="00E349DA" w:rsidRDefault="00E349DA" w:rsidP="00E349DA">
      <w:pPr>
        <w:spacing w:line="360" w:lineRule="auto"/>
        <w:rPr>
          <w:rFonts w:ascii="宋体" w:hAnsi="宋体"/>
          <w:sz w:val="24"/>
        </w:rPr>
      </w:pPr>
      <w:r>
        <w:rPr>
          <w:rFonts w:ascii="宋体" w:hAnsi="宋体" w:hint="eastAsia"/>
          <w:sz w:val="24"/>
        </w:rPr>
        <w:t>三、投标文件的组成</w:t>
      </w:r>
    </w:p>
    <w:p w:rsidR="00E349DA" w:rsidRDefault="00E349DA" w:rsidP="00E349DA">
      <w:pPr>
        <w:spacing w:line="360" w:lineRule="auto"/>
        <w:rPr>
          <w:rFonts w:ascii="宋体" w:hAnsi="宋体"/>
          <w:sz w:val="24"/>
        </w:rPr>
      </w:pPr>
      <w:r>
        <w:rPr>
          <w:rFonts w:ascii="宋体" w:hAnsi="宋体" w:hint="eastAsia"/>
          <w:sz w:val="24"/>
        </w:rPr>
        <w:t>投标文件应包括下列部分：</w:t>
      </w:r>
    </w:p>
    <w:p w:rsidR="00E349DA" w:rsidRDefault="00E349DA" w:rsidP="00E349DA">
      <w:pPr>
        <w:spacing w:line="360" w:lineRule="auto"/>
        <w:rPr>
          <w:rFonts w:ascii="宋体" w:hAnsi="宋体"/>
          <w:sz w:val="24"/>
        </w:rPr>
      </w:pPr>
      <w:r>
        <w:rPr>
          <w:rFonts w:ascii="宋体" w:hAnsi="宋体" w:hint="eastAsia"/>
          <w:sz w:val="24"/>
        </w:rPr>
        <w:t>1．投标书、开标一览表以及投标价格一览表等；</w:t>
      </w:r>
    </w:p>
    <w:p w:rsidR="00E349DA" w:rsidRDefault="00E349DA" w:rsidP="00E349DA">
      <w:pPr>
        <w:spacing w:line="360" w:lineRule="auto"/>
        <w:rPr>
          <w:rFonts w:ascii="宋体" w:hAnsi="宋体"/>
          <w:sz w:val="24"/>
        </w:rPr>
      </w:pPr>
      <w:r>
        <w:rPr>
          <w:rFonts w:ascii="宋体" w:hAnsi="宋体" w:hint="eastAsia"/>
          <w:sz w:val="24"/>
        </w:rPr>
        <w:t>2．投标资格证明文件；</w:t>
      </w:r>
    </w:p>
    <w:p w:rsidR="00E349DA" w:rsidRDefault="00E349DA" w:rsidP="00E349DA">
      <w:pPr>
        <w:spacing w:line="360" w:lineRule="auto"/>
        <w:rPr>
          <w:rFonts w:ascii="宋体" w:hAnsi="宋体"/>
          <w:sz w:val="24"/>
        </w:rPr>
      </w:pPr>
      <w:r>
        <w:rPr>
          <w:rFonts w:ascii="宋体" w:hAnsi="宋体" w:hint="eastAsia"/>
          <w:sz w:val="24"/>
        </w:rPr>
        <w:t>3．投标货物符合招标文件规定的证明文件、技术响应文件、点位设计图和投标人认为需要加以说明的其他内容。</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GB4 </w:instrText>
      </w:r>
      <w:r>
        <w:rPr>
          <w:rFonts w:ascii="宋体" w:hAnsi="宋体"/>
          <w:sz w:val="24"/>
        </w:rPr>
        <w:fldChar w:fldCharType="separate"/>
      </w:r>
      <w:r w:rsidR="00E349DA">
        <w:rPr>
          <w:rFonts w:ascii="宋体" w:hAnsi="宋体" w:hint="eastAsia"/>
          <w:sz w:val="24"/>
        </w:rPr>
        <w:t>㈡</w:t>
      </w:r>
      <w:r>
        <w:rPr>
          <w:rFonts w:ascii="宋体" w:hAnsi="宋体"/>
          <w:sz w:val="24"/>
        </w:rPr>
        <w:fldChar w:fldCharType="end"/>
      </w:r>
      <w:r w:rsidR="00E349DA">
        <w:rPr>
          <w:rFonts w:ascii="宋体" w:hAnsi="宋体" w:hint="eastAsia"/>
          <w:sz w:val="24"/>
        </w:rPr>
        <w:t xml:space="preserve"> 投标人应将文件装订成册，并填写投标文件目录或资料清单。</w:t>
      </w:r>
    </w:p>
    <w:p w:rsidR="00E349DA" w:rsidRDefault="00E349DA" w:rsidP="00E349DA">
      <w:pPr>
        <w:spacing w:line="360" w:lineRule="auto"/>
        <w:rPr>
          <w:rFonts w:ascii="宋体" w:hAnsi="宋体"/>
          <w:sz w:val="24"/>
        </w:rPr>
      </w:pPr>
      <w:r>
        <w:rPr>
          <w:rFonts w:ascii="宋体" w:hAnsi="宋体" w:hint="eastAsia"/>
          <w:sz w:val="24"/>
        </w:rPr>
        <w:t>四、投标文件格式</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1 \* GB4 </w:instrText>
      </w:r>
      <w:r>
        <w:rPr>
          <w:rFonts w:ascii="宋体" w:hAnsi="宋体"/>
          <w:sz w:val="24"/>
        </w:rPr>
        <w:fldChar w:fldCharType="separate"/>
      </w:r>
      <w:r w:rsidR="00E349DA">
        <w:rPr>
          <w:rFonts w:ascii="宋体" w:hAnsi="宋体" w:hint="eastAsia"/>
          <w:sz w:val="24"/>
        </w:rPr>
        <w:t>㈠</w:t>
      </w:r>
      <w:r>
        <w:rPr>
          <w:rFonts w:ascii="宋体" w:hAnsi="宋体"/>
          <w:sz w:val="24"/>
        </w:rPr>
        <w:fldChar w:fldCharType="end"/>
      </w:r>
      <w:r w:rsidR="00E349DA">
        <w:rPr>
          <w:rFonts w:ascii="宋体" w:hAnsi="宋体" w:hint="eastAsia"/>
          <w:sz w:val="24"/>
        </w:rPr>
        <w:t>投标人应按招标文件中提供的投标文件格式填写投标书、开标一览表及投标价格一览表，注明提供货物的名称、数量和价格等（见附件）。</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GB4 </w:instrText>
      </w:r>
      <w:r>
        <w:rPr>
          <w:rFonts w:ascii="宋体" w:hAnsi="宋体"/>
          <w:sz w:val="24"/>
        </w:rPr>
        <w:fldChar w:fldCharType="separate"/>
      </w:r>
      <w:r w:rsidR="00E349DA">
        <w:rPr>
          <w:rFonts w:ascii="宋体" w:hAnsi="宋体" w:hint="eastAsia"/>
          <w:sz w:val="24"/>
        </w:rPr>
        <w:t>㈡</w:t>
      </w:r>
      <w:r>
        <w:rPr>
          <w:rFonts w:ascii="宋体" w:hAnsi="宋体"/>
          <w:sz w:val="24"/>
        </w:rPr>
        <w:fldChar w:fldCharType="end"/>
      </w:r>
      <w:r w:rsidR="00E349DA">
        <w:rPr>
          <w:rFonts w:ascii="宋体" w:hAnsi="宋体" w:hint="eastAsia"/>
          <w:sz w:val="24"/>
        </w:rPr>
        <w:t>填写投标价格表时应注意下列要求：</w:t>
      </w:r>
    </w:p>
    <w:p w:rsidR="00E349DA" w:rsidRDefault="00E349DA" w:rsidP="00E349DA">
      <w:pPr>
        <w:spacing w:line="360" w:lineRule="auto"/>
        <w:rPr>
          <w:rFonts w:ascii="宋体" w:hAnsi="宋体"/>
          <w:sz w:val="24"/>
        </w:rPr>
      </w:pPr>
      <w:r>
        <w:rPr>
          <w:rFonts w:ascii="宋体" w:hAnsi="宋体" w:hint="eastAsia"/>
          <w:sz w:val="24"/>
        </w:rPr>
        <w:t>1．技术规格中特别要求的备品备件、易损件和专用工具的费用。</w:t>
      </w:r>
    </w:p>
    <w:p w:rsidR="00E349DA" w:rsidRDefault="00E349DA" w:rsidP="00E349DA">
      <w:pPr>
        <w:spacing w:line="360" w:lineRule="auto"/>
        <w:rPr>
          <w:rFonts w:ascii="宋体" w:hAnsi="宋体"/>
          <w:sz w:val="24"/>
        </w:rPr>
      </w:pPr>
      <w:r>
        <w:rPr>
          <w:rFonts w:ascii="宋体" w:hAnsi="宋体" w:hint="eastAsia"/>
          <w:sz w:val="24"/>
        </w:rPr>
        <w:t>2．技术规格中特别要求的安装、调试、培训及其它附件服务的费用。</w:t>
      </w:r>
    </w:p>
    <w:p w:rsidR="00E349DA" w:rsidRDefault="00E349DA" w:rsidP="00E349DA">
      <w:pPr>
        <w:spacing w:line="360" w:lineRule="auto"/>
        <w:rPr>
          <w:rFonts w:ascii="宋体" w:hAnsi="宋体"/>
          <w:sz w:val="24"/>
        </w:rPr>
      </w:pPr>
      <w:r>
        <w:rPr>
          <w:rFonts w:ascii="宋体" w:hAnsi="宋体" w:hint="eastAsia"/>
          <w:sz w:val="24"/>
        </w:rPr>
        <w:t>3．配套设备或设施的数量和费用。</w:t>
      </w:r>
    </w:p>
    <w:p w:rsidR="00E349DA" w:rsidRDefault="00E349DA" w:rsidP="00E349DA">
      <w:pPr>
        <w:spacing w:line="360" w:lineRule="auto"/>
        <w:rPr>
          <w:rFonts w:ascii="宋体" w:hAnsi="宋体"/>
          <w:sz w:val="24"/>
        </w:rPr>
      </w:pPr>
      <w:r>
        <w:rPr>
          <w:rFonts w:ascii="宋体" w:hAnsi="宋体" w:hint="eastAsia"/>
          <w:sz w:val="24"/>
        </w:rPr>
        <w:t>五、投标人资格证明文件</w:t>
      </w:r>
    </w:p>
    <w:p w:rsidR="00E556E3" w:rsidRDefault="00E556E3" w:rsidP="00E556E3">
      <w:pPr>
        <w:spacing w:line="360" w:lineRule="auto"/>
        <w:rPr>
          <w:rFonts w:ascii="宋体" w:hAnsi="宋体"/>
          <w:sz w:val="24"/>
        </w:rPr>
      </w:pPr>
      <w:r>
        <w:rPr>
          <w:rFonts w:ascii="宋体" w:hAnsi="宋体" w:hint="eastAsia"/>
          <w:sz w:val="24"/>
        </w:rPr>
        <w:t>（一）投标人必须在投标文件中提供的以下证明其有资格进行投标和有能力履行合同的文件：</w:t>
      </w:r>
    </w:p>
    <w:p w:rsidR="00E556E3" w:rsidRDefault="00E556E3" w:rsidP="00E556E3">
      <w:pPr>
        <w:spacing w:line="360" w:lineRule="auto"/>
        <w:rPr>
          <w:rFonts w:ascii="宋体" w:hAnsi="宋体"/>
          <w:sz w:val="24"/>
        </w:rPr>
      </w:pPr>
      <w:r>
        <w:rPr>
          <w:rFonts w:ascii="宋体" w:hAnsi="宋体" w:hint="eastAsia"/>
          <w:sz w:val="24"/>
        </w:rPr>
        <w:t>1．投标人的工商营业执照有效复印件壹份。</w:t>
      </w:r>
    </w:p>
    <w:p w:rsidR="00E556E3" w:rsidRDefault="00E556E3" w:rsidP="00E556E3">
      <w:pPr>
        <w:spacing w:line="360" w:lineRule="auto"/>
        <w:rPr>
          <w:rFonts w:ascii="宋体" w:hAnsi="宋体"/>
          <w:sz w:val="24"/>
        </w:rPr>
      </w:pPr>
      <w:r>
        <w:rPr>
          <w:rFonts w:ascii="宋体" w:hAnsi="宋体" w:hint="eastAsia"/>
          <w:sz w:val="24"/>
        </w:rPr>
        <w:t>2．法定代表人对投标代表的授权书（原件）壹份。</w:t>
      </w:r>
    </w:p>
    <w:p w:rsidR="00E349DA" w:rsidRDefault="00E556E3" w:rsidP="00E349DA">
      <w:pPr>
        <w:spacing w:line="360" w:lineRule="auto"/>
        <w:rPr>
          <w:rFonts w:ascii="宋体" w:hAnsi="宋体"/>
          <w:sz w:val="24"/>
        </w:rPr>
      </w:pPr>
      <w:r>
        <w:rPr>
          <w:rFonts w:ascii="宋体" w:hAnsi="宋体" w:hint="eastAsia"/>
          <w:sz w:val="24"/>
        </w:rPr>
        <w:t>（二）</w:t>
      </w:r>
      <w:r w:rsidR="00E349DA">
        <w:rPr>
          <w:rFonts w:ascii="宋体" w:hAnsi="宋体" w:hint="eastAsia"/>
          <w:sz w:val="24"/>
        </w:rPr>
        <w:t>投标人须提供具有履行合同所需的财务、技术和生产能力的证明文件。</w:t>
      </w:r>
    </w:p>
    <w:p w:rsidR="00E349DA" w:rsidRDefault="00E349DA" w:rsidP="00E349DA">
      <w:pPr>
        <w:spacing w:line="360" w:lineRule="auto"/>
        <w:rPr>
          <w:rFonts w:ascii="宋体" w:hAnsi="宋体"/>
          <w:sz w:val="24"/>
        </w:rPr>
      </w:pPr>
      <w:r>
        <w:rPr>
          <w:rFonts w:ascii="宋体" w:hAnsi="宋体" w:hint="eastAsia"/>
          <w:sz w:val="24"/>
        </w:rPr>
        <w:t>六、投标货物符合招标文件规定的技术响应文件：</w:t>
      </w:r>
    </w:p>
    <w:p w:rsidR="00BE06A3"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1 \* GB4 </w:instrText>
      </w:r>
      <w:r>
        <w:rPr>
          <w:rFonts w:ascii="宋体" w:hAnsi="宋体"/>
          <w:sz w:val="24"/>
        </w:rPr>
        <w:fldChar w:fldCharType="separate"/>
      </w:r>
      <w:r w:rsidR="00E349DA">
        <w:rPr>
          <w:rFonts w:ascii="宋体" w:hAnsi="宋体" w:hint="eastAsia"/>
          <w:sz w:val="24"/>
        </w:rPr>
        <w:t>㈠</w:t>
      </w:r>
      <w:r>
        <w:rPr>
          <w:rFonts w:ascii="宋体" w:hAnsi="宋体"/>
          <w:sz w:val="24"/>
        </w:rPr>
        <w:fldChar w:fldCharType="end"/>
      </w:r>
      <w:r w:rsidR="00E349DA">
        <w:rPr>
          <w:rFonts w:ascii="宋体" w:hAnsi="宋体" w:hint="eastAsia"/>
          <w:sz w:val="24"/>
        </w:rPr>
        <w:t>投标人须提交证明其提供货物和服务符合招标文件规定的技术响应文件，作为投标文件的一部分。</w:t>
      </w:r>
    </w:p>
    <w:p w:rsidR="00BE06A3"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GB4 </w:instrText>
      </w:r>
      <w:r>
        <w:rPr>
          <w:rFonts w:ascii="宋体" w:hAnsi="宋体"/>
          <w:sz w:val="24"/>
        </w:rPr>
        <w:fldChar w:fldCharType="separate"/>
      </w:r>
      <w:r w:rsidR="00E349DA">
        <w:rPr>
          <w:rFonts w:ascii="宋体" w:hAnsi="宋体" w:hint="eastAsia"/>
          <w:sz w:val="24"/>
        </w:rPr>
        <w:t>㈡</w:t>
      </w:r>
      <w:r>
        <w:rPr>
          <w:rFonts w:ascii="宋体" w:hAnsi="宋体"/>
          <w:sz w:val="24"/>
        </w:rPr>
        <w:fldChar w:fldCharType="end"/>
      </w:r>
      <w:r w:rsidR="00E349DA">
        <w:rPr>
          <w:rFonts w:ascii="宋体" w:hAnsi="宋体" w:hint="eastAsia"/>
          <w:sz w:val="24"/>
        </w:rPr>
        <w:t>上述文件可以是文字资料，图纸和数据，并须提供：</w:t>
      </w:r>
    </w:p>
    <w:p w:rsidR="00E349DA" w:rsidRDefault="00E349DA" w:rsidP="00E349DA">
      <w:pPr>
        <w:spacing w:line="360" w:lineRule="auto"/>
        <w:rPr>
          <w:rFonts w:ascii="宋体" w:hAnsi="宋体"/>
          <w:sz w:val="24"/>
        </w:rPr>
      </w:pPr>
      <w:r>
        <w:rPr>
          <w:rFonts w:ascii="宋体" w:hAnsi="宋体" w:hint="eastAsia"/>
          <w:sz w:val="24"/>
        </w:rPr>
        <w:t>1．货物主要技术性能和配套设施建设的详细描述。</w:t>
      </w:r>
    </w:p>
    <w:p w:rsidR="00E349DA" w:rsidRDefault="00E349DA" w:rsidP="00E349DA">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E349DA" w:rsidRDefault="00E349DA" w:rsidP="00E349DA">
      <w:pPr>
        <w:spacing w:line="360" w:lineRule="auto"/>
        <w:rPr>
          <w:rFonts w:ascii="宋体" w:hAnsi="宋体"/>
          <w:sz w:val="24"/>
        </w:rPr>
      </w:pPr>
      <w:r>
        <w:rPr>
          <w:rFonts w:ascii="宋体" w:hAnsi="宋体" w:hint="eastAsia"/>
          <w:sz w:val="24"/>
        </w:rPr>
        <w:t>七、投标有效期</w:t>
      </w:r>
    </w:p>
    <w:p w:rsidR="00E349DA" w:rsidRDefault="00E349DA" w:rsidP="00E349DA">
      <w:pPr>
        <w:spacing w:line="360" w:lineRule="auto"/>
        <w:rPr>
          <w:rFonts w:ascii="宋体" w:hAnsi="宋体"/>
          <w:sz w:val="24"/>
        </w:rPr>
      </w:pPr>
      <w:r>
        <w:rPr>
          <w:rFonts w:ascii="宋体" w:hAnsi="宋体" w:hint="eastAsia"/>
          <w:sz w:val="24"/>
        </w:rPr>
        <w:lastRenderedPageBreak/>
        <w:t>投标文件从开标之日起，投标有效期为</w:t>
      </w:r>
      <w:r w:rsidR="001447D9">
        <w:rPr>
          <w:rFonts w:ascii="宋体" w:hAnsi="宋体" w:hint="eastAsia"/>
          <w:sz w:val="24"/>
        </w:rPr>
        <w:t>9</w:t>
      </w:r>
      <w:r>
        <w:rPr>
          <w:rFonts w:ascii="宋体" w:hAnsi="宋体" w:hint="eastAsia"/>
          <w:sz w:val="24"/>
        </w:rPr>
        <w:t>0天。</w:t>
      </w:r>
    </w:p>
    <w:p w:rsidR="00E349DA" w:rsidRDefault="00E349DA" w:rsidP="00E349DA">
      <w:pPr>
        <w:spacing w:line="360" w:lineRule="auto"/>
        <w:rPr>
          <w:rFonts w:ascii="宋体" w:hAnsi="宋体"/>
          <w:sz w:val="24"/>
        </w:rPr>
      </w:pPr>
      <w:r>
        <w:rPr>
          <w:rFonts w:ascii="宋体" w:hAnsi="宋体" w:hint="eastAsia"/>
          <w:sz w:val="24"/>
        </w:rPr>
        <w:t>八、投标文件的签署及规定</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1 \* GB4 </w:instrText>
      </w:r>
      <w:r>
        <w:rPr>
          <w:rFonts w:ascii="宋体" w:hAnsi="宋体"/>
          <w:sz w:val="24"/>
        </w:rPr>
        <w:fldChar w:fldCharType="separate"/>
      </w:r>
      <w:r w:rsidR="00E349DA">
        <w:rPr>
          <w:rFonts w:ascii="宋体" w:hAnsi="宋体" w:hint="eastAsia"/>
          <w:sz w:val="24"/>
        </w:rPr>
        <w:t>㈠</w:t>
      </w:r>
      <w:r>
        <w:rPr>
          <w:rFonts w:ascii="宋体" w:hAnsi="宋体"/>
          <w:sz w:val="24"/>
        </w:rPr>
        <w:fldChar w:fldCharType="end"/>
      </w:r>
      <w:r w:rsidR="00E349DA">
        <w:rPr>
          <w:rFonts w:ascii="宋体" w:hAnsi="宋体" w:hint="eastAsia"/>
          <w:sz w:val="24"/>
        </w:rPr>
        <w:t>投标文件分正本壹份和副本伍份，分别封装。在每一份投标文件及封袋上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GB4 </w:instrText>
      </w:r>
      <w:r>
        <w:rPr>
          <w:rFonts w:ascii="宋体" w:hAnsi="宋体"/>
          <w:sz w:val="24"/>
        </w:rPr>
        <w:fldChar w:fldCharType="separate"/>
      </w:r>
      <w:r w:rsidR="00E349DA">
        <w:rPr>
          <w:rFonts w:ascii="宋体" w:hAnsi="宋体" w:hint="eastAsia"/>
          <w:sz w:val="24"/>
        </w:rPr>
        <w:t>㈡</w:t>
      </w:r>
      <w:r>
        <w:rPr>
          <w:rFonts w:ascii="宋体" w:hAnsi="宋体"/>
          <w:sz w:val="24"/>
        </w:rPr>
        <w:fldChar w:fldCharType="end"/>
      </w:r>
      <w:r w:rsidR="00E349DA">
        <w:rPr>
          <w:rFonts w:ascii="宋体" w:hAnsi="宋体" w:hint="eastAsia"/>
          <w:sz w:val="24"/>
        </w:rPr>
        <w:t>投标文件封口处须加盖投标人印章或由投标代表签名，并标明采购编号、投标项目。</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3 \* GB4 </w:instrText>
      </w:r>
      <w:r>
        <w:rPr>
          <w:rFonts w:ascii="宋体" w:hAnsi="宋体"/>
          <w:sz w:val="24"/>
        </w:rPr>
        <w:fldChar w:fldCharType="separate"/>
      </w:r>
      <w:r w:rsidR="00E349DA">
        <w:rPr>
          <w:rFonts w:ascii="宋体" w:hAnsi="宋体" w:hint="eastAsia"/>
          <w:sz w:val="24"/>
        </w:rPr>
        <w:t>㈢</w:t>
      </w:r>
      <w:r>
        <w:rPr>
          <w:rFonts w:ascii="宋体" w:hAnsi="宋体"/>
          <w:sz w:val="24"/>
        </w:rPr>
        <w:fldChar w:fldCharType="end"/>
      </w:r>
      <w:r w:rsidR="00E349DA">
        <w:rPr>
          <w:rFonts w:ascii="宋体" w:hAnsi="宋体" w:hint="eastAsia"/>
          <w:sz w:val="24"/>
        </w:rPr>
        <w:t>投标文件正本和副本须打印并经正式授权的投标代表签字。</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4 \* GB4 </w:instrText>
      </w:r>
      <w:r>
        <w:rPr>
          <w:rFonts w:ascii="宋体" w:hAnsi="宋体"/>
          <w:sz w:val="24"/>
        </w:rPr>
        <w:fldChar w:fldCharType="separate"/>
      </w:r>
      <w:r w:rsidR="00E349DA">
        <w:rPr>
          <w:rFonts w:ascii="宋体" w:hAnsi="宋体" w:hint="eastAsia"/>
          <w:sz w:val="24"/>
        </w:rPr>
        <w:t>㈣</w:t>
      </w:r>
      <w:r>
        <w:rPr>
          <w:rFonts w:ascii="宋体" w:hAnsi="宋体"/>
          <w:sz w:val="24"/>
        </w:rPr>
        <w:fldChar w:fldCharType="end"/>
      </w:r>
      <w:r w:rsidR="00E349DA">
        <w:rPr>
          <w:rFonts w:ascii="宋体" w:hAnsi="宋体" w:hint="eastAsia"/>
          <w:sz w:val="24"/>
        </w:rPr>
        <w:t>除投标人对错处做必要的修改外，投标文件中不允许有加行涂抹。</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5 \* GB4 </w:instrText>
      </w:r>
      <w:r>
        <w:rPr>
          <w:rFonts w:ascii="宋体" w:hAnsi="宋体"/>
          <w:sz w:val="24"/>
        </w:rPr>
        <w:fldChar w:fldCharType="separate"/>
      </w:r>
      <w:r w:rsidR="00E349DA">
        <w:rPr>
          <w:rFonts w:ascii="宋体" w:hAnsi="宋体" w:hint="eastAsia"/>
          <w:sz w:val="24"/>
        </w:rPr>
        <w:t>㈤</w:t>
      </w:r>
      <w:r>
        <w:rPr>
          <w:rFonts w:ascii="宋体" w:hAnsi="宋体"/>
          <w:sz w:val="24"/>
        </w:rPr>
        <w:fldChar w:fldCharType="end"/>
      </w:r>
      <w:r w:rsidR="00E349DA">
        <w:rPr>
          <w:rFonts w:ascii="宋体" w:hAnsi="宋体" w:hint="eastAsia"/>
          <w:sz w:val="24"/>
        </w:rPr>
        <w:t>以电报、电话、传真或电子邮件等方式的投标概不接受。</w:t>
      </w:r>
    </w:p>
    <w:p w:rsidR="00E349DA" w:rsidRDefault="00E349DA" w:rsidP="00E349DA">
      <w:pPr>
        <w:pStyle w:val="2"/>
        <w:keepNext w:val="0"/>
        <w:keepLines w:val="0"/>
        <w:jc w:val="center"/>
        <w:rPr>
          <w:b w:val="0"/>
          <w:sz w:val="28"/>
          <w:szCs w:val="28"/>
        </w:rPr>
      </w:pPr>
      <w:r>
        <w:rPr>
          <w:rFonts w:hint="eastAsia"/>
          <w:b w:val="0"/>
          <w:sz w:val="28"/>
          <w:szCs w:val="28"/>
        </w:rPr>
        <w:t>第四节</w:t>
      </w:r>
      <w:r>
        <w:rPr>
          <w:rFonts w:hint="eastAsia"/>
          <w:b w:val="0"/>
          <w:sz w:val="28"/>
          <w:szCs w:val="28"/>
        </w:rPr>
        <w:t xml:space="preserve">  </w:t>
      </w:r>
      <w:r>
        <w:rPr>
          <w:rFonts w:hint="eastAsia"/>
          <w:b w:val="0"/>
          <w:sz w:val="28"/>
          <w:szCs w:val="28"/>
        </w:rPr>
        <w:t>投标文件的递交</w:t>
      </w:r>
    </w:p>
    <w:p w:rsidR="00E349DA" w:rsidRDefault="00E349DA" w:rsidP="00E349DA">
      <w:pPr>
        <w:spacing w:line="440" w:lineRule="exact"/>
        <w:ind w:firstLineChars="100" w:firstLine="240"/>
        <w:rPr>
          <w:rFonts w:ascii="宋体" w:hAnsi="宋体"/>
          <w:sz w:val="24"/>
        </w:rPr>
      </w:pPr>
      <w:r>
        <w:rPr>
          <w:rFonts w:ascii="宋体" w:hAnsi="宋体" w:hint="eastAsia"/>
          <w:sz w:val="24"/>
        </w:rPr>
        <w:t>一、投标文件的密封、标记和递交</w:t>
      </w:r>
    </w:p>
    <w:p w:rsidR="00E349DA" w:rsidRDefault="00E349DA" w:rsidP="00E349DA">
      <w:pPr>
        <w:spacing w:line="440" w:lineRule="exact"/>
        <w:rPr>
          <w:rFonts w:ascii="宋体" w:hAnsi="宋体"/>
          <w:sz w:val="24"/>
        </w:rPr>
      </w:pPr>
      <w:r>
        <w:rPr>
          <w:rFonts w:ascii="宋体" w:hAnsi="宋体" w:hint="eastAsia"/>
          <w:sz w:val="24"/>
        </w:rPr>
        <w:t xml:space="preserve">   1.投标人应将投标文件正本和全部副本分别或一同用信封密封，并标明招标编号、投标人名称、投标货物名称及“正本”或“副本”字样。投标文件未密封将导致其投标被拒绝。</w:t>
      </w:r>
    </w:p>
    <w:p w:rsidR="00E349DA" w:rsidRDefault="00E349DA" w:rsidP="00E349DA">
      <w:pPr>
        <w:spacing w:line="440" w:lineRule="exact"/>
        <w:ind w:firstLineChars="200" w:firstLine="480"/>
        <w:rPr>
          <w:rFonts w:ascii="宋体" w:hAnsi="宋体"/>
          <w:sz w:val="24"/>
        </w:rPr>
      </w:pPr>
      <w:r>
        <w:rPr>
          <w:rFonts w:ascii="宋体" w:hAnsi="宋体" w:hint="eastAsia"/>
          <w:sz w:val="24"/>
        </w:rPr>
        <w:t xml:space="preserve">2.每一信封密封处应注明“于 </w:t>
      </w:r>
      <w:r>
        <w:rPr>
          <w:rFonts w:ascii="宋体" w:hAnsi="宋体" w:hint="eastAsia"/>
          <w:sz w:val="24"/>
          <w:u w:val="single"/>
        </w:rPr>
        <w:t xml:space="preserve">        </w:t>
      </w:r>
      <w:r>
        <w:rPr>
          <w:rFonts w:ascii="宋体" w:hAnsi="宋体" w:hint="eastAsia"/>
          <w:sz w:val="24"/>
        </w:rPr>
        <w:t>之前（指招标邀请中规定的开标日期及时间）不准启封”的字样，并加盖投标人公章或由投标代表签字。</w:t>
      </w:r>
    </w:p>
    <w:p w:rsidR="00E349DA" w:rsidRDefault="00E349DA" w:rsidP="00E349DA">
      <w:pPr>
        <w:spacing w:line="440" w:lineRule="exact"/>
        <w:rPr>
          <w:rFonts w:ascii="宋体" w:hAnsi="宋体"/>
          <w:sz w:val="24"/>
        </w:rPr>
      </w:pPr>
      <w:r>
        <w:rPr>
          <w:rFonts w:ascii="宋体" w:hAnsi="宋体" w:hint="eastAsia"/>
          <w:sz w:val="24"/>
        </w:rPr>
        <w:t xml:space="preserve">    3.如果投标文件由邮局或专人送交，投标人应将投标文件按照本须知第14.1条至第14.2条的规定进行密封和标记后，按投标人须知前附的地址送至接收人。</w:t>
      </w:r>
    </w:p>
    <w:p w:rsidR="00E349DA" w:rsidRDefault="00E349DA" w:rsidP="00E349DA">
      <w:pPr>
        <w:spacing w:line="440" w:lineRule="exact"/>
        <w:rPr>
          <w:rFonts w:ascii="宋体" w:hAnsi="宋体"/>
          <w:sz w:val="24"/>
        </w:rPr>
      </w:pPr>
      <w:r>
        <w:rPr>
          <w:rFonts w:ascii="宋体" w:hAnsi="宋体" w:hint="eastAsia"/>
          <w:sz w:val="24"/>
        </w:rPr>
        <w:t xml:space="preserve">   4.如果未按上述规定进行密封和标记，招标代理机构将不承担由此造成的对投标文件的误投或提前拆封的责任。</w:t>
      </w:r>
    </w:p>
    <w:p w:rsidR="00E349DA" w:rsidRDefault="00E349DA" w:rsidP="00E349DA">
      <w:pPr>
        <w:spacing w:line="440" w:lineRule="exact"/>
        <w:rPr>
          <w:rFonts w:ascii="宋体" w:hAnsi="宋体"/>
          <w:sz w:val="24"/>
        </w:rPr>
      </w:pPr>
      <w:r>
        <w:rPr>
          <w:rFonts w:ascii="宋体" w:hAnsi="宋体" w:hint="eastAsia"/>
          <w:sz w:val="24"/>
        </w:rPr>
        <w:t xml:space="preserve">   5.投标文件应在投标邀请中规定的截止时间前送达，迟到的投标文件为无效投标文件, 将被拒收。</w:t>
      </w:r>
    </w:p>
    <w:p w:rsidR="00E349DA" w:rsidRDefault="00E349DA" w:rsidP="00E349DA">
      <w:pPr>
        <w:spacing w:line="440" w:lineRule="exact"/>
        <w:ind w:firstLine="480"/>
        <w:rPr>
          <w:rFonts w:ascii="宋体" w:hAnsi="宋体"/>
          <w:sz w:val="24"/>
          <w:szCs w:val="18"/>
        </w:rPr>
      </w:pPr>
      <w:r>
        <w:rPr>
          <w:rFonts w:ascii="宋体" w:hAnsi="宋体" w:hint="eastAsia"/>
          <w:sz w:val="24"/>
        </w:rPr>
        <w:t>6.</w:t>
      </w:r>
      <w:r>
        <w:rPr>
          <w:rFonts w:ascii="宋体" w:hAnsi="宋体" w:hint="eastAsia"/>
          <w:sz w:val="24"/>
          <w:szCs w:val="18"/>
        </w:rPr>
        <w:t>投标人在投标截止时间前，可以对所提交的投标文件进行修改或者撤回，并书面通知招标代理机构。修改的内容和撤回通知应当按本须知要求签署、盖章、</w:t>
      </w:r>
      <w:r>
        <w:rPr>
          <w:rFonts w:ascii="宋体" w:hAnsi="宋体" w:hint="eastAsia"/>
          <w:sz w:val="24"/>
          <w:szCs w:val="18"/>
        </w:rPr>
        <w:lastRenderedPageBreak/>
        <w:t>密封，并作为投标文件的组成部分。</w:t>
      </w:r>
    </w:p>
    <w:p w:rsidR="00E349DA" w:rsidRDefault="00E349DA" w:rsidP="00E349DA">
      <w:pPr>
        <w:spacing w:line="440" w:lineRule="exact"/>
        <w:ind w:firstLine="480"/>
        <w:rPr>
          <w:rFonts w:ascii="宋体" w:hAnsi="宋体"/>
          <w:sz w:val="24"/>
        </w:rPr>
      </w:pPr>
      <w:r>
        <w:rPr>
          <w:rFonts w:ascii="宋体" w:hAnsi="宋体" w:hint="eastAsia"/>
          <w:sz w:val="24"/>
        </w:rPr>
        <w:t>7.投标人在投标截止时间后不得修改、撤回投标文件。投标人在投标截止时间后修改投标文件的，其投标将被拒绝。</w:t>
      </w:r>
    </w:p>
    <w:p w:rsidR="00E349DA" w:rsidRPr="00E556E3" w:rsidRDefault="00E349DA" w:rsidP="00E556E3">
      <w:pPr>
        <w:spacing w:line="440" w:lineRule="exact"/>
        <w:ind w:firstLine="480"/>
        <w:rPr>
          <w:rFonts w:ascii="宋体" w:hAnsi="宋体"/>
          <w:sz w:val="24"/>
          <w:szCs w:val="18"/>
        </w:rPr>
      </w:pPr>
      <w:r>
        <w:rPr>
          <w:rFonts w:ascii="宋体" w:hAnsi="宋体" w:hint="eastAsia"/>
          <w:sz w:val="24"/>
        </w:rPr>
        <w:t>8.投标截止时间结束后参加投标的投标人不足3家的，本次招标程序终止，除采购任务取消情形外，招标采购单位将依法重新组织招标或者采取其他方式采购。</w:t>
      </w:r>
    </w:p>
    <w:p w:rsidR="00E349DA" w:rsidRDefault="00E349DA" w:rsidP="00E349DA">
      <w:pPr>
        <w:pStyle w:val="2"/>
        <w:keepNext w:val="0"/>
        <w:keepLines w:val="0"/>
        <w:jc w:val="center"/>
        <w:rPr>
          <w:b w:val="0"/>
          <w:sz w:val="28"/>
          <w:szCs w:val="28"/>
        </w:rPr>
      </w:pPr>
      <w:r>
        <w:rPr>
          <w:rFonts w:hint="eastAsia"/>
          <w:b w:val="0"/>
          <w:sz w:val="28"/>
          <w:szCs w:val="28"/>
        </w:rPr>
        <w:t>第五节</w:t>
      </w:r>
      <w:r>
        <w:rPr>
          <w:rFonts w:hint="eastAsia"/>
          <w:b w:val="0"/>
          <w:sz w:val="28"/>
          <w:szCs w:val="28"/>
        </w:rPr>
        <w:t xml:space="preserve">  </w:t>
      </w:r>
      <w:r>
        <w:rPr>
          <w:rFonts w:hint="eastAsia"/>
          <w:b w:val="0"/>
          <w:sz w:val="28"/>
          <w:szCs w:val="28"/>
        </w:rPr>
        <w:t>开标和评标</w:t>
      </w:r>
    </w:p>
    <w:p w:rsidR="00E349DA" w:rsidRDefault="00E349DA" w:rsidP="00E349DA">
      <w:pPr>
        <w:spacing w:line="360" w:lineRule="auto"/>
        <w:rPr>
          <w:rFonts w:ascii="宋体" w:hAnsi="宋体"/>
          <w:sz w:val="24"/>
        </w:rPr>
      </w:pPr>
      <w:r>
        <w:rPr>
          <w:rFonts w:ascii="宋体" w:hAnsi="宋体" w:hint="eastAsia"/>
          <w:sz w:val="24"/>
        </w:rPr>
        <w:t>一、开标</w:t>
      </w:r>
    </w:p>
    <w:p w:rsidR="00E349DA" w:rsidRDefault="00E349DA" w:rsidP="00E349DA">
      <w:pPr>
        <w:spacing w:line="360" w:lineRule="auto"/>
        <w:rPr>
          <w:rFonts w:ascii="宋体" w:hAnsi="宋体"/>
          <w:sz w:val="24"/>
        </w:rPr>
      </w:pPr>
      <w:r>
        <w:rPr>
          <w:rFonts w:ascii="宋体" w:hAnsi="宋体" w:hint="eastAsia"/>
          <w:sz w:val="24"/>
        </w:rPr>
        <w:t>1.招标人在招标公告或投标邀请函规定的时间或另外确定的时间和地点进行公开开标，投标人和用户可派代表参加。</w:t>
      </w:r>
    </w:p>
    <w:p w:rsidR="00E349DA" w:rsidRDefault="00E349DA" w:rsidP="00E349DA">
      <w:pPr>
        <w:spacing w:line="360" w:lineRule="auto"/>
        <w:rPr>
          <w:rFonts w:ascii="宋体" w:hAnsi="宋体"/>
          <w:sz w:val="24"/>
        </w:rPr>
      </w:pPr>
      <w:r>
        <w:rPr>
          <w:rFonts w:ascii="宋体" w:hAnsi="宋体" w:hint="eastAsia"/>
          <w:sz w:val="24"/>
        </w:rPr>
        <w:t>2.开标时，先查验投标文件密封情况，确定无误后拆封唱标。主要公开投标文件正本“开标一览表”内容以及招标人认为必要的其它内容。</w:t>
      </w:r>
    </w:p>
    <w:p w:rsidR="00E349DA" w:rsidRDefault="00E349DA" w:rsidP="00E349DA">
      <w:pPr>
        <w:spacing w:line="360" w:lineRule="auto"/>
        <w:rPr>
          <w:rFonts w:ascii="宋体" w:hAnsi="宋体"/>
          <w:sz w:val="24"/>
        </w:rPr>
      </w:pPr>
      <w:r>
        <w:rPr>
          <w:rFonts w:ascii="宋体" w:hAnsi="宋体" w:hint="eastAsia"/>
          <w:sz w:val="24"/>
        </w:rPr>
        <w:t>3.开标时，开标一览表（报价表）内容与投标文件中明细表内容不相符的，以开标一览表（报价表）为准。</w:t>
      </w:r>
    </w:p>
    <w:p w:rsidR="00E349DA" w:rsidRDefault="00E349DA" w:rsidP="00E349DA">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E349DA" w:rsidRDefault="00E349DA" w:rsidP="00E349DA">
      <w:pPr>
        <w:spacing w:line="360" w:lineRule="auto"/>
        <w:rPr>
          <w:rFonts w:ascii="宋体" w:hAnsi="宋体"/>
          <w:sz w:val="24"/>
        </w:rPr>
      </w:pPr>
      <w:r>
        <w:rPr>
          <w:rFonts w:ascii="宋体" w:hAnsi="宋体" w:hint="eastAsia"/>
          <w:sz w:val="24"/>
        </w:rPr>
        <w:t>4.开标时，设开标记录员一名，如实记录开标过程发生的事件及唱标主要内容。</w:t>
      </w:r>
    </w:p>
    <w:p w:rsidR="00E349DA" w:rsidRDefault="00E349DA" w:rsidP="00E349DA">
      <w:pPr>
        <w:spacing w:line="360" w:lineRule="auto"/>
        <w:rPr>
          <w:rFonts w:ascii="宋体" w:hAnsi="宋体"/>
          <w:sz w:val="24"/>
        </w:rPr>
      </w:pPr>
      <w:r>
        <w:rPr>
          <w:rFonts w:ascii="宋体" w:hAnsi="宋体" w:hint="eastAsia"/>
          <w:sz w:val="24"/>
        </w:rPr>
        <w:t>5.开标时，设开标监督员一名，监督开标程序是否正确，唱标人是否如实公布投标文件主要内容。</w:t>
      </w:r>
    </w:p>
    <w:p w:rsidR="00E349DA" w:rsidRDefault="00E349DA" w:rsidP="00E349DA">
      <w:pPr>
        <w:spacing w:line="360" w:lineRule="auto"/>
        <w:rPr>
          <w:rFonts w:ascii="宋体" w:hAnsi="宋体"/>
          <w:sz w:val="24"/>
        </w:rPr>
      </w:pPr>
      <w:r>
        <w:rPr>
          <w:rFonts w:ascii="宋体" w:hAnsi="宋体" w:hint="eastAsia"/>
          <w:sz w:val="24"/>
        </w:rPr>
        <w:t>6.澄清</w:t>
      </w:r>
    </w:p>
    <w:p w:rsidR="00E349DA" w:rsidRDefault="00E349DA" w:rsidP="00E349DA">
      <w:pPr>
        <w:spacing w:line="360" w:lineRule="auto"/>
        <w:rPr>
          <w:rFonts w:ascii="宋体" w:hAnsi="宋体"/>
          <w:sz w:val="24"/>
        </w:rPr>
      </w:pPr>
      <w:r>
        <w:rPr>
          <w:rFonts w:ascii="宋体" w:hAnsi="宋体" w:hint="eastAsia"/>
          <w:sz w:val="24"/>
        </w:rPr>
        <w:t>唱标结束后，经开标会主持人同意，投标人代表可就错唱或漏唱的内容要求澄清。澄清要求以开标会现场为准，招标人不接受开标会后的任何澄清要求。</w:t>
      </w:r>
    </w:p>
    <w:p w:rsidR="00E349DA" w:rsidRDefault="00E349DA" w:rsidP="00E349DA">
      <w:pPr>
        <w:spacing w:line="360" w:lineRule="auto"/>
        <w:rPr>
          <w:rFonts w:ascii="宋体" w:hAnsi="宋体"/>
          <w:sz w:val="24"/>
        </w:rPr>
      </w:pPr>
      <w:r>
        <w:rPr>
          <w:rFonts w:ascii="宋体" w:hAnsi="宋体" w:hint="eastAsia"/>
          <w:sz w:val="24"/>
        </w:rPr>
        <w:t>二、评标</w:t>
      </w:r>
    </w:p>
    <w:p w:rsidR="00E349DA" w:rsidRDefault="00E349DA" w:rsidP="00E349DA">
      <w:pPr>
        <w:spacing w:line="360" w:lineRule="auto"/>
        <w:rPr>
          <w:rFonts w:ascii="宋体" w:hAnsi="宋体"/>
          <w:sz w:val="24"/>
        </w:rPr>
      </w:pPr>
      <w:r>
        <w:rPr>
          <w:rFonts w:ascii="宋体" w:hAnsi="宋体" w:hint="eastAsia"/>
          <w:sz w:val="24"/>
        </w:rPr>
        <w:t>1.招标人将根据招标采购项目特点组建评标委员会，评标委员会对投标文件进行审查、质疑、比较和评价。</w:t>
      </w:r>
    </w:p>
    <w:p w:rsidR="00E349DA" w:rsidRDefault="00E349DA" w:rsidP="00E349DA">
      <w:pPr>
        <w:spacing w:line="360" w:lineRule="auto"/>
        <w:rPr>
          <w:rFonts w:ascii="宋体" w:hAnsi="宋体"/>
          <w:sz w:val="24"/>
        </w:rPr>
      </w:pPr>
      <w:r>
        <w:rPr>
          <w:rFonts w:ascii="宋体" w:hAnsi="宋体" w:hint="eastAsia"/>
          <w:sz w:val="24"/>
        </w:rPr>
        <w:t>①．资格性检查。评标委员会依据法律法规和招标文件的规定，对投标文件的证明文件、资格文件、等进行审查，以确定投标人是否具备投标资格。</w:t>
      </w:r>
    </w:p>
    <w:p w:rsidR="00E349DA" w:rsidRDefault="00E349DA" w:rsidP="00E349DA">
      <w:pPr>
        <w:spacing w:line="360" w:lineRule="auto"/>
        <w:rPr>
          <w:rFonts w:ascii="宋体" w:hAnsi="宋体"/>
          <w:sz w:val="24"/>
        </w:rPr>
      </w:pPr>
      <w:r>
        <w:rPr>
          <w:rFonts w:ascii="宋体" w:hAnsi="宋体" w:hint="eastAsia"/>
          <w:sz w:val="24"/>
        </w:rPr>
        <w:lastRenderedPageBreak/>
        <w:t>②．符合性检查。评标委员会依据招标文件的规定，从投标文件的有效性、完整性和对招标文件的响应程度进行审查，以确定是否对招标文件的实质性要求作出完全响应。</w:t>
      </w:r>
    </w:p>
    <w:p w:rsidR="00E349DA" w:rsidRDefault="00E349DA" w:rsidP="00E349DA">
      <w:pPr>
        <w:spacing w:line="360" w:lineRule="auto"/>
        <w:rPr>
          <w:rFonts w:ascii="宋体" w:hAnsi="宋体"/>
          <w:sz w:val="24"/>
        </w:rPr>
      </w:pPr>
      <w:r>
        <w:rPr>
          <w:rFonts w:ascii="宋体" w:hAnsi="宋体" w:hint="eastAsia"/>
          <w:sz w:val="24"/>
        </w:rPr>
        <w:t>③．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rsidR="00E349DA" w:rsidRDefault="00E349DA" w:rsidP="00E349DA">
      <w:pPr>
        <w:spacing w:line="360" w:lineRule="auto"/>
        <w:rPr>
          <w:rFonts w:ascii="宋体" w:hAnsi="宋体"/>
          <w:sz w:val="24"/>
        </w:rPr>
      </w:pPr>
      <w:r>
        <w:rPr>
          <w:rFonts w:ascii="宋体" w:hAnsi="宋体" w:hint="eastAsia"/>
          <w:sz w:val="24"/>
        </w:rPr>
        <w:t>④．比较和评价。评标委员会按招标文件中规定的方法和标准，对资格性检查和符合性检查合格的投标文件进行商务和技术评估，综合比较与评价。</w:t>
      </w:r>
    </w:p>
    <w:p w:rsidR="00E349DA" w:rsidRDefault="00E349DA" w:rsidP="00E349DA">
      <w:pPr>
        <w:spacing w:line="360" w:lineRule="auto"/>
        <w:rPr>
          <w:rFonts w:ascii="宋体" w:hAnsi="宋体"/>
          <w:sz w:val="24"/>
        </w:rPr>
      </w:pPr>
      <w:r>
        <w:rPr>
          <w:rFonts w:ascii="宋体" w:hAnsi="宋体" w:hint="eastAsia"/>
          <w:sz w:val="24"/>
        </w:rPr>
        <w:t>2．投标文件属下列情况之一的，评标委员会将在资格性、符合性检查时作为无效投标处理：</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1 \* GB2 </w:instrText>
      </w:r>
      <w:r>
        <w:rPr>
          <w:rFonts w:ascii="宋体" w:hAnsi="宋体"/>
          <w:sz w:val="24"/>
        </w:rPr>
        <w:fldChar w:fldCharType="separate"/>
      </w:r>
      <w:r w:rsidR="00E349DA">
        <w:rPr>
          <w:rFonts w:ascii="宋体" w:hAnsi="宋体" w:hint="eastAsia"/>
          <w:sz w:val="24"/>
        </w:rPr>
        <w:t>⑴</w:t>
      </w:r>
      <w:r>
        <w:rPr>
          <w:rFonts w:ascii="宋体" w:hAnsi="宋体"/>
          <w:sz w:val="24"/>
        </w:rPr>
        <w:fldChar w:fldCharType="end"/>
      </w:r>
      <w:r w:rsidR="00E349DA">
        <w:rPr>
          <w:rFonts w:ascii="宋体" w:hAnsi="宋体" w:hint="eastAsia"/>
          <w:sz w:val="24"/>
        </w:rPr>
        <w:t>投标文件无投标人法人授权代表签字和加盖公章的；</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GB2 </w:instrText>
      </w:r>
      <w:r>
        <w:rPr>
          <w:rFonts w:ascii="宋体" w:hAnsi="宋体"/>
          <w:sz w:val="24"/>
        </w:rPr>
        <w:fldChar w:fldCharType="separate"/>
      </w:r>
      <w:r w:rsidR="00E349DA">
        <w:rPr>
          <w:rFonts w:ascii="宋体" w:hAnsi="宋体" w:hint="eastAsia"/>
          <w:sz w:val="24"/>
        </w:rPr>
        <w:t>⑵</w:t>
      </w:r>
      <w:r>
        <w:rPr>
          <w:rFonts w:ascii="宋体" w:hAnsi="宋体"/>
          <w:sz w:val="24"/>
        </w:rPr>
        <w:fldChar w:fldCharType="end"/>
      </w:r>
      <w:r w:rsidR="00E349DA">
        <w:rPr>
          <w:rFonts w:ascii="宋体" w:hAnsi="宋体" w:hint="eastAsia"/>
          <w:sz w:val="24"/>
        </w:rPr>
        <w:t>未按招标文件的要求作有效签署的；</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3 \* GB2 </w:instrText>
      </w:r>
      <w:r>
        <w:rPr>
          <w:rFonts w:ascii="宋体" w:hAnsi="宋体"/>
          <w:sz w:val="24"/>
        </w:rPr>
        <w:fldChar w:fldCharType="separate"/>
      </w:r>
      <w:r w:rsidR="00E349DA">
        <w:rPr>
          <w:rFonts w:ascii="宋体" w:hAnsi="宋体" w:hint="eastAsia"/>
          <w:sz w:val="24"/>
        </w:rPr>
        <w:t>⑶</w:t>
      </w:r>
      <w:r>
        <w:rPr>
          <w:rFonts w:ascii="宋体" w:hAnsi="宋体"/>
          <w:sz w:val="24"/>
        </w:rPr>
        <w:fldChar w:fldCharType="end"/>
      </w:r>
      <w:r w:rsidR="00E349DA">
        <w:rPr>
          <w:rFonts w:ascii="宋体" w:hAnsi="宋体" w:hint="eastAsia"/>
          <w:sz w:val="24"/>
        </w:rPr>
        <w:t>不具备招标文件中规定资格要求的；</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4 \* GB2 </w:instrText>
      </w:r>
      <w:r>
        <w:rPr>
          <w:rFonts w:ascii="宋体" w:hAnsi="宋体"/>
          <w:sz w:val="24"/>
        </w:rPr>
        <w:fldChar w:fldCharType="separate"/>
      </w:r>
      <w:r w:rsidR="00E349DA">
        <w:rPr>
          <w:rFonts w:ascii="宋体" w:hAnsi="宋体" w:hint="eastAsia"/>
          <w:sz w:val="24"/>
        </w:rPr>
        <w:t>⑷</w:t>
      </w:r>
      <w:r>
        <w:rPr>
          <w:rFonts w:ascii="宋体" w:hAnsi="宋体"/>
          <w:sz w:val="24"/>
        </w:rPr>
        <w:fldChar w:fldCharType="end"/>
      </w:r>
      <w:r w:rsidR="00E349DA">
        <w:rPr>
          <w:rFonts w:ascii="宋体" w:hAnsi="宋体" w:hint="eastAsia"/>
          <w:sz w:val="24"/>
        </w:rPr>
        <w:t>不符合法律法规和招标文件中规定的其它实质性要求的。</w:t>
      </w:r>
    </w:p>
    <w:p w:rsidR="00E349DA" w:rsidRDefault="00794EA1" w:rsidP="00E349DA">
      <w:pPr>
        <w:spacing w:line="360" w:lineRule="auto"/>
        <w:rPr>
          <w:rFonts w:ascii="宋体" w:hAnsi="宋体"/>
          <w:sz w:val="24"/>
        </w:rPr>
      </w:pPr>
      <w:r>
        <w:rPr>
          <w:rFonts w:ascii="宋体" w:hAnsi="宋体"/>
          <w:sz w:val="24"/>
        </w:rPr>
        <w:fldChar w:fldCharType="begin"/>
      </w:r>
      <w:r w:rsidR="00E349DA">
        <w:rPr>
          <w:rFonts w:ascii="宋体" w:hAnsi="宋体"/>
          <w:sz w:val="24"/>
        </w:rPr>
        <w:instrText xml:space="preserve"> = 2 \* GB4 </w:instrText>
      </w:r>
      <w:r>
        <w:rPr>
          <w:rFonts w:ascii="宋体" w:hAnsi="宋体"/>
          <w:sz w:val="24"/>
        </w:rPr>
        <w:fldChar w:fldCharType="separate"/>
      </w:r>
      <w:r w:rsidR="00E349DA">
        <w:rPr>
          <w:rFonts w:ascii="宋体" w:hAnsi="宋体" w:hint="eastAsia"/>
          <w:sz w:val="24"/>
        </w:rPr>
        <w:t>㈡</w:t>
      </w:r>
      <w:r>
        <w:rPr>
          <w:rFonts w:ascii="宋体" w:hAnsi="宋体"/>
          <w:sz w:val="24"/>
        </w:rPr>
        <w:fldChar w:fldCharType="end"/>
      </w:r>
      <w:r w:rsidR="00E349DA">
        <w:rPr>
          <w:rFonts w:ascii="宋体" w:hAnsi="宋体" w:hint="eastAsia"/>
          <w:sz w:val="24"/>
        </w:rPr>
        <w:t>评标办法</w:t>
      </w:r>
    </w:p>
    <w:p w:rsidR="00E349DA" w:rsidRDefault="00E349DA" w:rsidP="00E349DA">
      <w:pPr>
        <w:spacing w:line="360" w:lineRule="auto"/>
        <w:rPr>
          <w:rFonts w:ascii="宋体" w:hAnsi="宋体"/>
          <w:sz w:val="24"/>
        </w:rPr>
      </w:pPr>
      <w:r>
        <w:rPr>
          <w:rFonts w:ascii="宋体" w:hAnsi="宋体" w:hint="eastAsia"/>
          <w:b/>
          <w:sz w:val="24"/>
        </w:rPr>
        <w:t>本次招标采用综合评分法评标</w:t>
      </w:r>
      <w:r>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rsidR="00E349DA" w:rsidRDefault="00E349DA" w:rsidP="00E349DA">
      <w:pPr>
        <w:spacing w:line="360" w:lineRule="auto"/>
        <w:rPr>
          <w:rFonts w:ascii="宋体" w:hAnsi="宋体"/>
          <w:sz w:val="24"/>
        </w:rPr>
      </w:pPr>
      <w:r>
        <w:rPr>
          <w:rFonts w:ascii="宋体" w:hAnsi="宋体"/>
          <w:sz w:val="24"/>
        </w:rPr>
        <w:t xml:space="preserve">1. </w:t>
      </w:r>
      <w:r>
        <w:rPr>
          <w:rFonts w:ascii="宋体" w:hAnsi="宋体" w:hint="eastAsia"/>
          <w:sz w:val="24"/>
        </w:rPr>
        <w:t>投标文件未密封；</w:t>
      </w:r>
    </w:p>
    <w:p w:rsidR="00E349DA" w:rsidRDefault="00E349DA" w:rsidP="00E349DA">
      <w:pPr>
        <w:spacing w:line="360" w:lineRule="auto"/>
        <w:rPr>
          <w:rFonts w:ascii="宋体" w:hAnsi="宋体"/>
          <w:sz w:val="24"/>
        </w:rPr>
      </w:pPr>
      <w:r>
        <w:rPr>
          <w:rFonts w:ascii="宋体" w:hAnsi="宋体"/>
          <w:sz w:val="24"/>
        </w:rPr>
        <w:t xml:space="preserve">2. </w:t>
      </w:r>
      <w:r>
        <w:rPr>
          <w:rFonts w:ascii="宋体" w:hAnsi="宋体" w:hint="eastAsia"/>
          <w:sz w:val="24"/>
        </w:rPr>
        <w:t>未加盖法人公章或未经法定代表人（或其委托代理人）签字的；</w:t>
      </w:r>
    </w:p>
    <w:p w:rsidR="00E349DA" w:rsidRDefault="00E349DA" w:rsidP="00E349DA">
      <w:pPr>
        <w:spacing w:line="360" w:lineRule="auto"/>
        <w:rPr>
          <w:rFonts w:ascii="宋体" w:hAnsi="宋体"/>
          <w:sz w:val="24"/>
        </w:rPr>
      </w:pPr>
      <w:r>
        <w:rPr>
          <w:rFonts w:ascii="宋体" w:hAnsi="宋体"/>
          <w:sz w:val="24"/>
        </w:rPr>
        <w:t xml:space="preserve">3. </w:t>
      </w:r>
      <w:r>
        <w:rPr>
          <w:rFonts w:ascii="宋体" w:hAnsi="宋体" w:hint="eastAsia"/>
          <w:sz w:val="24"/>
        </w:rPr>
        <w:t>未按招标文件规定的格式填写或投标报价一览表等关键内容字迹模糊不清的；</w:t>
      </w:r>
    </w:p>
    <w:p w:rsidR="00E349DA" w:rsidRDefault="00E349DA" w:rsidP="00E349DA">
      <w:pPr>
        <w:spacing w:line="360" w:lineRule="auto"/>
        <w:rPr>
          <w:rFonts w:ascii="宋体" w:hAnsi="宋体"/>
          <w:sz w:val="24"/>
        </w:rPr>
      </w:pPr>
      <w:r>
        <w:rPr>
          <w:rFonts w:ascii="宋体" w:hAnsi="宋体"/>
          <w:sz w:val="24"/>
        </w:rPr>
        <w:t xml:space="preserve">4. </w:t>
      </w:r>
      <w:r>
        <w:rPr>
          <w:rFonts w:ascii="宋体" w:hAnsi="宋体" w:hint="eastAsia"/>
          <w:sz w:val="24"/>
        </w:rPr>
        <w:t>未实质性响应本文件中带</w:t>
      </w:r>
      <w:r>
        <w:rPr>
          <w:rFonts w:hint="eastAsia"/>
          <w:sz w:val="24"/>
        </w:rPr>
        <w:t>★</w:t>
      </w:r>
      <w:r>
        <w:rPr>
          <w:rFonts w:ascii="宋体" w:hAnsi="宋体" w:hint="eastAsia"/>
          <w:sz w:val="24"/>
        </w:rPr>
        <w:t>号的条款要求的；</w:t>
      </w:r>
    </w:p>
    <w:p w:rsidR="00E349DA" w:rsidRDefault="00E349DA" w:rsidP="00E349DA">
      <w:pPr>
        <w:spacing w:line="360" w:lineRule="auto"/>
        <w:rPr>
          <w:rFonts w:ascii="宋体" w:hAnsi="宋体"/>
          <w:sz w:val="24"/>
        </w:rPr>
      </w:pPr>
      <w:r>
        <w:rPr>
          <w:rFonts w:ascii="宋体" w:hAnsi="宋体"/>
          <w:sz w:val="24"/>
        </w:rPr>
        <w:t xml:space="preserve">5. </w:t>
      </w:r>
      <w:r>
        <w:rPr>
          <w:rFonts w:ascii="宋体" w:hAnsi="宋体" w:hint="eastAsia"/>
          <w:sz w:val="24"/>
        </w:rPr>
        <w:t>不符合法律法规和不能满足招标文件提出的实质性要求和条件；</w:t>
      </w:r>
    </w:p>
    <w:p w:rsidR="00E349DA" w:rsidRDefault="00E349DA" w:rsidP="00E349DA">
      <w:pPr>
        <w:spacing w:line="360" w:lineRule="auto"/>
        <w:rPr>
          <w:rFonts w:ascii="宋体" w:hAnsi="宋体"/>
          <w:sz w:val="24"/>
        </w:rPr>
      </w:pPr>
      <w:r>
        <w:rPr>
          <w:rFonts w:ascii="宋体" w:hAnsi="宋体"/>
          <w:sz w:val="24"/>
        </w:rPr>
        <w:t xml:space="preserve">6. </w:t>
      </w:r>
      <w:r>
        <w:rPr>
          <w:rFonts w:ascii="宋体" w:hAnsi="宋体" w:hint="eastAsia"/>
          <w:sz w:val="24"/>
        </w:rPr>
        <w:t>投标文件中提供虚假或失实资料的；</w:t>
      </w:r>
    </w:p>
    <w:p w:rsidR="00E349DA" w:rsidRDefault="00E349DA" w:rsidP="00E349DA">
      <w:pPr>
        <w:spacing w:line="360" w:lineRule="auto"/>
        <w:rPr>
          <w:rFonts w:ascii="宋体" w:hAnsi="宋体"/>
          <w:sz w:val="24"/>
        </w:rPr>
      </w:pPr>
      <w:r>
        <w:rPr>
          <w:rFonts w:ascii="宋体" w:hAnsi="宋体"/>
          <w:sz w:val="24"/>
        </w:rPr>
        <w:t xml:space="preserve">7. </w:t>
      </w:r>
      <w:r>
        <w:rPr>
          <w:rFonts w:ascii="宋体" w:hAnsi="宋体" w:hint="eastAsia"/>
          <w:sz w:val="24"/>
        </w:rPr>
        <w:t>投标报价超过本项目最高控制价，采购人不能支付的。</w:t>
      </w:r>
    </w:p>
    <w:p w:rsidR="00E349DA" w:rsidRDefault="00E349DA" w:rsidP="00E349DA">
      <w:pPr>
        <w:spacing w:line="360" w:lineRule="auto"/>
        <w:rPr>
          <w:rFonts w:ascii="宋体" w:hAnsi="宋体"/>
          <w:sz w:val="24"/>
        </w:rPr>
      </w:pPr>
      <w:r>
        <w:rPr>
          <w:rFonts w:ascii="宋体" w:hAnsi="宋体" w:hint="eastAsia"/>
          <w:sz w:val="24"/>
        </w:rPr>
        <w:t xml:space="preserve">通过以上审核的投标文件，依照以下标准进行评分： </w:t>
      </w:r>
    </w:p>
    <w:p w:rsidR="00E349DA" w:rsidRDefault="00E349DA" w:rsidP="00E349DA">
      <w:pPr>
        <w:numPr>
          <w:ilvl w:val="0"/>
          <w:numId w:val="11"/>
        </w:numPr>
        <w:spacing w:line="360" w:lineRule="auto"/>
        <w:ind w:left="180"/>
        <w:rPr>
          <w:rFonts w:ascii="宋体" w:hAnsi="宋体"/>
          <w:sz w:val="24"/>
        </w:rPr>
      </w:pPr>
      <w:r>
        <w:rPr>
          <w:rFonts w:ascii="宋体" w:hAnsi="宋体" w:hint="eastAsia"/>
          <w:sz w:val="24"/>
        </w:rPr>
        <w:t>技术因素分F1（满分100分，占总分的权重A1为50%）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1378"/>
        <w:gridCol w:w="6416"/>
        <w:gridCol w:w="748"/>
      </w:tblGrid>
      <w:tr w:rsidR="00E349DA" w:rsidTr="003842A4">
        <w:trPr>
          <w:trHeight w:val="835"/>
        </w:trPr>
        <w:tc>
          <w:tcPr>
            <w:tcW w:w="857"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lastRenderedPageBreak/>
              <w:t>序号</w:t>
            </w:r>
          </w:p>
        </w:tc>
        <w:tc>
          <w:tcPr>
            <w:tcW w:w="7794" w:type="dxa"/>
            <w:gridSpan w:val="2"/>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评 审 内 容</w:t>
            </w:r>
          </w:p>
        </w:tc>
        <w:tc>
          <w:tcPr>
            <w:tcW w:w="74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满分分值</w:t>
            </w:r>
          </w:p>
        </w:tc>
      </w:tr>
      <w:tr w:rsidR="00E349DA" w:rsidTr="003842A4">
        <w:trPr>
          <w:trHeight w:val="835"/>
        </w:trPr>
        <w:tc>
          <w:tcPr>
            <w:tcW w:w="857"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w:t>
            </w:r>
          </w:p>
        </w:tc>
        <w:tc>
          <w:tcPr>
            <w:tcW w:w="7794" w:type="dxa"/>
            <w:gridSpan w:val="2"/>
            <w:vAlign w:val="center"/>
          </w:tcPr>
          <w:p w:rsidR="00E349DA" w:rsidRDefault="00E349DA" w:rsidP="003842A4">
            <w:pPr>
              <w:widowControl/>
              <w:rPr>
                <w:rFonts w:ascii="宋体" w:hAnsi="宋体" w:cs="宋体"/>
                <w:kern w:val="0"/>
                <w:szCs w:val="21"/>
              </w:rPr>
            </w:pPr>
            <w:r>
              <w:rPr>
                <w:rFonts w:ascii="宋体" w:hAnsi="宋体" w:cs="宋体" w:hint="eastAsia"/>
                <w:kern w:val="0"/>
                <w:szCs w:val="21"/>
              </w:rPr>
              <w:t>根据投标设备配置满足系统功能要求、配置完整性、系统可维护性、控制性、可扩容升级等进行评价</w:t>
            </w:r>
            <w:r>
              <w:rPr>
                <w:rFonts w:ascii="宋体" w:hAnsi="宋体" w:hint="eastAsia"/>
                <w:szCs w:val="21"/>
              </w:rPr>
              <w:t>，</w:t>
            </w:r>
            <w:r>
              <w:rPr>
                <w:rFonts w:ascii="宋体" w:hAnsi="宋体" w:cs="Arial" w:hint="eastAsia"/>
                <w:szCs w:val="21"/>
              </w:rPr>
              <w:t>基本</w:t>
            </w:r>
            <w:r>
              <w:rPr>
                <w:rFonts w:ascii="宋体" w:hAnsi="宋体" w:cs="Arial"/>
                <w:szCs w:val="21"/>
              </w:rPr>
              <w:t>满足要求得</w:t>
            </w:r>
            <w:r>
              <w:rPr>
                <w:rFonts w:ascii="宋体" w:hAnsi="宋体" w:cs="Arial" w:hint="eastAsia"/>
                <w:szCs w:val="21"/>
              </w:rPr>
              <w:t>1-3</w:t>
            </w:r>
            <w:r>
              <w:rPr>
                <w:rFonts w:ascii="宋体" w:hAnsi="宋体" w:cs="Arial"/>
                <w:szCs w:val="21"/>
              </w:rPr>
              <w:t>分，良好得</w:t>
            </w:r>
            <w:r>
              <w:rPr>
                <w:rFonts w:ascii="宋体" w:hAnsi="宋体" w:cs="Arial" w:hint="eastAsia"/>
                <w:szCs w:val="21"/>
              </w:rPr>
              <w:t>4-6</w:t>
            </w:r>
            <w:r>
              <w:rPr>
                <w:rFonts w:ascii="宋体" w:hAnsi="宋体" w:cs="Arial"/>
                <w:szCs w:val="21"/>
              </w:rPr>
              <w:t>分，优秀得</w:t>
            </w:r>
            <w:r>
              <w:rPr>
                <w:rFonts w:ascii="宋体" w:hAnsi="宋体" w:cs="Arial" w:hint="eastAsia"/>
                <w:szCs w:val="21"/>
              </w:rPr>
              <w:t>7-10</w:t>
            </w:r>
            <w:r>
              <w:rPr>
                <w:rFonts w:ascii="宋体" w:hAnsi="宋体" w:cs="Arial"/>
                <w:szCs w:val="21"/>
              </w:rPr>
              <w:t>分</w:t>
            </w:r>
            <w:r>
              <w:rPr>
                <w:rFonts w:ascii="宋体" w:hAnsi="宋体" w:cs="宋体" w:hint="eastAsia"/>
                <w:kern w:val="0"/>
                <w:szCs w:val="21"/>
              </w:rPr>
              <w:t>。</w:t>
            </w:r>
          </w:p>
        </w:tc>
        <w:tc>
          <w:tcPr>
            <w:tcW w:w="74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835"/>
        </w:trPr>
        <w:tc>
          <w:tcPr>
            <w:tcW w:w="857"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2</w:t>
            </w:r>
          </w:p>
        </w:tc>
        <w:tc>
          <w:tcPr>
            <w:tcW w:w="7794" w:type="dxa"/>
            <w:gridSpan w:val="2"/>
            <w:vAlign w:val="center"/>
          </w:tcPr>
          <w:p w:rsidR="00E349DA" w:rsidRDefault="00E349DA" w:rsidP="003842A4">
            <w:pPr>
              <w:widowControl/>
              <w:rPr>
                <w:rFonts w:ascii="宋体" w:hAnsi="宋体" w:cs="宋体"/>
                <w:kern w:val="0"/>
                <w:szCs w:val="21"/>
                <w:highlight w:val="yellow"/>
              </w:rPr>
            </w:pPr>
            <w:r>
              <w:rPr>
                <w:rFonts w:ascii="宋体" w:hAnsi="宋体" w:cs="宋体" w:hint="eastAsia"/>
                <w:kern w:val="0"/>
                <w:szCs w:val="21"/>
              </w:rPr>
              <w:t>根据项目实施方案的合理建议性、深化设计方案的水平及符合现场实际需求、施工组织等进行评价，基本满足要求得1-3分，良好得4-6分，优秀得7-10分。</w:t>
            </w:r>
          </w:p>
        </w:tc>
        <w:tc>
          <w:tcPr>
            <w:tcW w:w="748" w:type="dxa"/>
            <w:vAlign w:val="center"/>
          </w:tcPr>
          <w:p w:rsidR="00E349DA" w:rsidRDefault="00E349DA" w:rsidP="003842A4">
            <w:pPr>
              <w:widowControl/>
              <w:jc w:val="center"/>
              <w:rPr>
                <w:rFonts w:ascii="宋体" w:hAnsi="宋体" w:cs="宋体"/>
                <w:kern w:val="0"/>
                <w:szCs w:val="21"/>
                <w:highlight w:val="yellow"/>
              </w:rPr>
            </w:pPr>
            <w:r>
              <w:rPr>
                <w:rFonts w:ascii="宋体" w:hAnsi="宋体" w:cs="宋体" w:hint="eastAsia"/>
                <w:kern w:val="0"/>
                <w:szCs w:val="21"/>
              </w:rPr>
              <w:t>10</w:t>
            </w:r>
          </w:p>
        </w:tc>
      </w:tr>
      <w:tr w:rsidR="00E349DA" w:rsidTr="003842A4">
        <w:trPr>
          <w:trHeight w:val="835"/>
        </w:trPr>
        <w:tc>
          <w:tcPr>
            <w:tcW w:w="857"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3</w:t>
            </w:r>
          </w:p>
        </w:tc>
        <w:tc>
          <w:tcPr>
            <w:tcW w:w="7794" w:type="dxa"/>
            <w:gridSpan w:val="2"/>
            <w:vAlign w:val="center"/>
          </w:tcPr>
          <w:p w:rsidR="00E349DA" w:rsidRDefault="00E349DA" w:rsidP="003842A4">
            <w:pPr>
              <w:widowControl/>
              <w:rPr>
                <w:rFonts w:ascii="宋体" w:hAnsi="宋体"/>
                <w:szCs w:val="21"/>
              </w:rPr>
            </w:pPr>
            <w:r>
              <w:rPr>
                <w:rFonts w:ascii="宋体" w:hAnsi="宋体" w:hint="eastAsia"/>
                <w:szCs w:val="21"/>
              </w:rPr>
              <w:t>根据投标人所提供设备的品牌、市场认知度、市场美誉度及市场占有率等进行评价，</w:t>
            </w:r>
            <w:r>
              <w:rPr>
                <w:rFonts w:ascii="宋体" w:hAnsi="宋体" w:cs="Arial" w:hint="eastAsia"/>
                <w:szCs w:val="21"/>
              </w:rPr>
              <w:t>基本</w:t>
            </w:r>
            <w:r>
              <w:rPr>
                <w:rFonts w:ascii="宋体" w:hAnsi="宋体" w:cs="Arial"/>
                <w:szCs w:val="21"/>
              </w:rPr>
              <w:t>满足要求得</w:t>
            </w:r>
            <w:r>
              <w:rPr>
                <w:rFonts w:ascii="宋体" w:hAnsi="宋体" w:cs="Arial" w:hint="eastAsia"/>
                <w:szCs w:val="21"/>
              </w:rPr>
              <w:t>1-3</w:t>
            </w:r>
            <w:r>
              <w:rPr>
                <w:rFonts w:ascii="宋体" w:hAnsi="宋体" w:cs="Arial"/>
                <w:szCs w:val="21"/>
              </w:rPr>
              <w:t>分，良好得</w:t>
            </w:r>
            <w:r>
              <w:rPr>
                <w:rFonts w:ascii="宋体" w:hAnsi="宋体" w:cs="Arial" w:hint="eastAsia"/>
                <w:szCs w:val="21"/>
              </w:rPr>
              <w:t>4-6</w:t>
            </w:r>
            <w:r>
              <w:rPr>
                <w:rFonts w:ascii="宋体" w:hAnsi="宋体" w:cs="Arial"/>
                <w:szCs w:val="21"/>
              </w:rPr>
              <w:t>分，优秀得</w:t>
            </w:r>
            <w:r>
              <w:rPr>
                <w:rFonts w:ascii="宋体" w:hAnsi="宋体" w:cs="Arial" w:hint="eastAsia"/>
                <w:szCs w:val="21"/>
              </w:rPr>
              <w:t>7-10</w:t>
            </w:r>
            <w:r>
              <w:rPr>
                <w:rFonts w:ascii="宋体" w:hAnsi="宋体" w:cs="Arial"/>
                <w:szCs w:val="21"/>
              </w:rPr>
              <w:t>分</w:t>
            </w:r>
            <w:r>
              <w:rPr>
                <w:rFonts w:ascii="宋体" w:hAnsi="宋体" w:cs="宋体" w:hint="eastAsia"/>
                <w:kern w:val="0"/>
                <w:szCs w:val="21"/>
              </w:rPr>
              <w:t>。</w:t>
            </w:r>
          </w:p>
        </w:tc>
        <w:tc>
          <w:tcPr>
            <w:tcW w:w="74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835"/>
        </w:trPr>
        <w:tc>
          <w:tcPr>
            <w:tcW w:w="857"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4</w:t>
            </w:r>
          </w:p>
        </w:tc>
        <w:tc>
          <w:tcPr>
            <w:tcW w:w="7794" w:type="dxa"/>
            <w:gridSpan w:val="2"/>
            <w:vAlign w:val="center"/>
          </w:tcPr>
          <w:p w:rsidR="00E349DA" w:rsidRPr="007C0F5D" w:rsidRDefault="001A2721" w:rsidP="001A2721">
            <w:pPr>
              <w:widowControl/>
              <w:rPr>
                <w:rFonts w:ascii="宋体" w:hAnsi="宋体" w:cs="宋体"/>
                <w:kern w:val="0"/>
                <w:szCs w:val="21"/>
              </w:rPr>
            </w:pPr>
            <w:r>
              <w:rPr>
                <w:rFonts w:ascii="宋体" w:hAnsi="宋体" w:cs="Arial" w:hint="eastAsia"/>
                <w:szCs w:val="21"/>
              </w:rPr>
              <w:t>根据</w:t>
            </w:r>
            <w:r w:rsidRPr="001A2721">
              <w:rPr>
                <w:rFonts w:ascii="宋体" w:hAnsi="宋体" w:cs="Arial" w:hint="eastAsia"/>
                <w:szCs w:val="21"/>
              </w:rPr>
              <w:t>投标人所提供的信息安全运行保障集中管理系统软件管理平台、嵌入式监控主机、开关状态监测模块、门禁控制器与现有平台的兼容性、投标品牌的同一性进行评价，原基本满足要求得</w:t>
            </w:r>
            <w:r w:rsidRPr="001A2721">
              <w:rPr>
                <w:rFonts w:ascii="宋体" w:hAnsi="宋体" w:cs="Arial"/>
                <w:szCs w:val="21"/>
              </w:rPr>
              <w:t>1-3</w:t>
            </w:r>
            <w:r w:rsidRPr="001A2721">
              <w:rPr>
                <w:rFonts w:ascii="宋体" w:hAnsi="宋体" w:cs="Arial" w:hint="eastAsia"/>
                <w:szCs w:val="21"/>
              </w:rPr>
              <w:t>分，良好得</w:t>
            </w:r>
            <w:r w:rsidRPr="001A2721">
              <w:rPr>
                <w:rFonts w:ascii="宋体" w:hAnsi="宋体" w:cs="Arial"/>
                <w:szCs w:val="21"/>
              </w:rPr>
              <w:t>4-6</w:t>
            </w:r>
            <w:r w:rsidRPr="001A2721">
              <w:rPr>
                <w:rFonts w:ascii="宋体" w:hAnsi="宋体" w:cs="Arial" w:hint="eastAsia"/>
                <w:szCs w:val="21"/>
              </w:rPr>
              <w:t>分，优秀得</w:t>
            </w:r>
            <w:r w:rsidRPr="001A2721">
              <w:rPr>
                <w:rFonts w:ascii="宋体" w:hAnsi="宋体" w:cs="Arial"/>
                <w:szCs w:val="21"/>
              </w:rPr>
              <w:t>7-10</w:t>
            </w:r>
            <w:r w:rsidRPr="001A2721">
              <w:rPr>
                <w:rFonts w:ascii="宋体" w:hAnsi="宋体" w:cs="Arial" w:hint="eastAsia"/>
                <w:szCs w:val="21"/>
              </w:rPr>
              <w:t>分。</w:t>
            </w:r>
          </w:p>
        </w:tc>
        <w:tc>
          <w:tcPr>
            <w:tcW w:w="74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557"/>
        </w:trPr>
        <w:tc>
          <w:tcPr>
            <w:tcW w:w="857" w:type="dxa"/>
            <w:vMerge w:val="restart"/>
            <w:vAlign w:val="center"/>
          </w:tcPr>
          <w:p w:rsidR="00E349DA" w:rsidRDefault="00E349DA" w:rsidP="003842A4">
            <w:pPr>
              <w:widowControl/>
              <w:jc w:val="center"/>
              <w:rPr>
                <w:rFonts w:ascii="宋体" w:hAnsi="宋体"/>
                <w:strike/>
                <w:szCs w:val="21"/>
              </w:rPr>
            </w:pPr>
            <w:r>
              <w:rPr>
                <w:rFonts w:ascii="宋体" w:hAnsi="宋体" w:cs="宋体" w:hint="eastAsia"/>
                <w:kern w:val="0"/>
                <w:szCs w:val="21"/>
              </w:rPr>
              <w:t>5</w:t>
            </w:r>
          </w:p>
        </w:tc>
        <w:tc>
          <w:tcPr>
            <w:tcW w:w="1378" w:type="dxa"/>
            <w:vMerge w:val="restart"/>
            <w:vAlign w:val="center"/>
          </w:tcPr>
          <w:p w:rsidR="00E349DA" w:rsidRDefault="00E349DA" w:rsidP="003842A4">
            <w:pPr>
              <w:widowControl/>
              <w:rPr>
                <w:rFonts w:ascii="宋体" w:hAnsi="宋体"/>
                <w:strike/>
                <w:szCs w:val="21"/>
              </w:rPr>
            </w:pPr>
            <w:r>
              <w:rPr>
                <w:rFonts w:ascii="宋体" w:hAnsi="宋体" w:hint="eastAsia"/>
                <w:szCs w:val="21"/>
              </w:rPr>
              <w:t>投标人所投系统软件及硬件设备技术参数</w:t>
            </w:r>
          </w:p>
        </w:tc>
        <w:tc>
          <w:tcPr>
            <w:tcW w:w="6416" w:type="dxa"/>
            <w:vAlign w:val="center"/>
          </w:tcPr>
          <w:p w:rsidR="00E349DA" w:rsidRPr="007C0F5D" w:rsidRDefault="00E650EB" w:rsidP="007C0F5D">
            <w:pPr>
              <w:widowControl/>
              <w:jc w:val="left"/>
              <w:rPr>
                <w:rFonts w:ascii="宋体" w:hAnsi="宋体" w:cs="宋体"/>
                <w:kern w:val="0"/>
                <w:szCs w:val="21"/>
              </w:rPr>
            </w:pPr>
            <w:r w:rsidRPr="00E650EB">
              <w:rPr>
                <w:rFonts w:ascii="宋体" w:hAnsi="宋体" w:cs="宋体" w:hint="eastAsia"/>
                <w:kern w:val="0"/>
                <w:szCs w:val="21"/>
              </w:rPr>
              <w:t>投标人所采用的信息安全运行保障集中管理系统或核心采集设备监控主机品牌生产厂家进入省级政府采购目录（提供证明文件），</w:t>
            </w:r>
            <w:r w:rsidRPr="00E650EB">
              <w:rPr>
                <w:rFonts w:ascii="宋体" w:hAnsi="宋体" w:cs="宋体"/>
                <w:kern w:val="0"/>
                <w:szCs w:val="21"/>
              </w:rPr>
              <w:t>满足要求得</w:t>
            </w:r>
            <w:r w:rsidRPr="00E650EB">
              <w:rPr>
                <w:rFonts w:ascii="宋体" w:hAnsi="宋体" w:cs="宋体" w:hint="eastAsia"/>
                <w:kern w:val="0"/>
                <w:szCs w:val="21"/>
              </w:rPr>
              <w:t>10</w:t>
            </w:r>
            <w:r w:rsidRPr="00E650EB">
              <w:rPr>
                <w:rFonts w:ascii="宋体" w:hAnsi="宋体" w:cs="宋体"/>
                <w:kern w:val="0"/>
                <w:szCs w:val="21"/>
              </w:rPr>
              <w:t>分</w:t>
            </w:r>
          </w:p>
        </w:tc>
        <w:tc>
          <w:tcPr>
            <w:tcW w:w="748" w:type="dxa"/>
            <w:vAlign w:val="center"/>
          </w:tcPr>
          <w:p w:rsidR="00E349DA" w:rsidRDefault="00E349DA" w:rsidP="003842A4">
            <w:pPr>
              <w:jc w:val="center"/>
              <w:rPr>
                <w:rFonts w:ascii="宋体" w:hAnsi="宋体" w:cs="宋体"/>
                <w:kern w:val="0"/>
                <w:szCs w:val="21"/>
                <w:highlight w:val="yellow"/>
              </w:rPr>
            </w:pPr>
            <w:r>
              <w:rPr>
                <w:rFonts w:ascii="宋体" w:hAnsi="宋体" w:cs="宋体" w:hint="eastAsia"/>
                <w:kern w:val="0"/>
                <w:szCs w:val="21"/>
              </w:rPr>
              <w:t>10</w:t>
            </w:r>
          </w:p>
        </w:tc>
      </w:tr>
      <w:tr w:rsidR="00E349DA" w:rsidTr="003842A4">
        <w:trPr>
          <w:trHeight w:val="395"/>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kern w:val="0"/>
                <w:szCs w:val="21"/>
              </w:rPr>
            </w:pPr>
            <w:r>
              <w:rPr>
                <w:rFonts w:ascii="宋体" w:hAnsi="宋体" w:cs="宋体" w:hint="eastAsia"/>
                <w:kern w:val="0"/>
                <w:szCs w:val="21"/>
              </w:rPr>
              <w:t>嵌入式监控主机（提供产品样机展示），满足得2分；提供该主机软件平台手机客户端APP演示（温湿度、摄像机、门禁）， 每演示一项得1分，满分3分（演示总时间不超过5分钟）。</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Pr="007C0F5D" w:rsidRDefault="00E349DA" w:rsidP="003842A4">
            <w:pPr>
              <w:widowControl/>
              <w:jc w:val="left"/>
              <w:rPr>
                <w:rFonts w:ascii="宋体" w:hAnsi="宋体" w:cs="宋体"/>
                <w:kern w:val="0"/>
                <w:szCs w:val="21"/>
              </w:rPr>
            </w:pPr>
            <w:r>
              <w:rPr>
                <w:rFonts w:ascii="宋体" w:hAnsi="宋体" w:cs="宋体" w:hint="eastAsia"/>
                <w:kern w:val="0"/>
                <w:szCs w:val="21"/>
              </w:rPr>
              <w:t>监控服务器原厂商具备《信息安全服务资质》安全工程一级信息安全资质，</w:t>
            </w:r>
            <w:r w:rsidRPr="007C0F5D">
              <w:rPr>
                <w:rFonts w:ascii="宋体" w:hAnsi="宋体" w:cs="宋体"/>
                <w:kern w:val="0"/>
                <w:szCs w:val="21"/>
              </w:rPr>
              <w:t>满足要求得</w:t>
            </w:r>
            <w:r w:rsidRPr="007C0F5D">
              <w:rPr>
                <w:rFonts w:ascii="宋体" w:hAnsi="宋体" w:cs="宋体" w:hint="eastAsia"/>
                <w:kern w:val="0"/>
                <w:szCs w:val="21"/>
              </w:rPr>
              <w:t>5</w:t>
            </w:r>
            <w:r w:rsidRPr="007C0F5D">
              <w:rPr>
                <w:rFonts w:ascii="宋体" w:hAnsi="宋体" w:cs="宋体"/>
                <w:kern w:val="0"/>
                <w:szCs w:val="21"/>
              </w:rPr>
              <w:t>分</w:t>
            </w:r>
            <w:r w:rsidRPr="007C0F5D">
              <w:rPr>
                <w:rFonts w:ascii="宋体" w:hAnsi="宋体" w:cs="宋体" w:hint="eastAsia"/>
                <w:kern w:val="0"/>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highlight w:val="yellow"/>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Pr="007C0F5D" w:rsidRDefault="00E349DA" w:rsidP="003842A4">
            <w:pPr>
              <w:widowControl/>
              <w:jc w:val="left"/>
              <w:rPr>
                <w:rFonts w:ascii="宋体" w:hAnsi="宋体" w:cs="宋体"/>
                <w:kern w:val="0"/>
                <w:szCs w:val="21"/>
              </w:rPr>
            </w:pPr>
            <w:r>
              <w:rPr>
                <w:rFonts w:ascii="宋体" w:hAnsi="宋体" w:cs="宋体" w:hint="eastAsia"/>
                <w:kern w:val="0"/>
                <w:szCs w:val="21"/>
              </w:rPr>
              <w:t>智能双鉴探测器具有抗射频电磁场辐射功能、</w:t>
            </w:r>
            <w:r w:rsidRPr="007C0F5D">
              <w:rPr>
                <w:rFonts w:ascii="宋体" w:hAnsi="宋体" w:cs="宋体" w:hint="eastAsia"/>
                <w:kern w:val="0"/>
                <w:szCs w:val="21"/>
              </w:rPr>
              <w:t>防拆功能</w:t>
            </w:r>
            <w:r>
              <w:rPr>
                <w:rFonts w:ascii="宋体" w:hAnsi="宋体" w:cs="宋体" w:hint="eastAsia"/>
                <w:kern w:val="0"/>
                <w:szCs w:val="21"/>
              </w:rPr>
              <w:t>（提供产品检测报告并加盖原厂家公章和投标人公章），</w:t>
            </w:r>
            <w:r w:rsidRPr="007C0F5D">
              <w:rPr>
                <w:rFonts w:ascii="宋体" w:hAnsi="宋体" w:cs="宋体"/>
                <w:kern w:val="0"/>
                <w:szCs w:val="21"/>
              </w:rPr>
              <w:t>满足要求得</w:t>
            </w:r>
            <w:r w:rsidRPr="007C0F5D">
              <w:rPr>
                <w:rFonts w:ascii="宋体" w:hAnsi="宋体" w:cs="宋体" w:hint="eastAsia"/>
                <w:kern w:val="0"/>
                <w:szCs w:val="21"/>
              </w:rPr>
              <w:t>5</w:t>
            </w:r>
            <w:r w:rsidRPr="007C0F5D">
              <w:rPr>
                <w:rFonts w:ascii="宋体" w:hAnsi="宋体" w:cs="宋体"/>
                <w:kern w:val="0"/>
                <w:szCs w:val="21"/>
              </w:rPr>
              <w:t>分</w:t>
            </w:r>
            <w:r w:rsidRPr="007C0F5D">
              <w:rPr>
                <w:rFonts w:ascii="宋体" w:hAnsi="宋体" w:cs="宋体" w:hint="eastAsia"/>
                <w:kern w:val="0"/>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highlight w:val="yellow"/>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Default="00E349DA" w:rsidP="00586A1D">
            <w:pPr>
              <w:widowControl/>
              <w:jc w:val="left"/>
              <w:rPr>
                <w:rFonts w:ascii="宋体" w:hAnsi="宋体" w:cs="宋体"/>
                <w:kern w:val="0"/>
                <w:szCs w:val="21"/>
              </w:rPr>
            </w:pPr>
            <w:r w:rsidRPr="007C0F5D">
              <w:rPr>
                <w:rFonts w:ascii="宋体" w:hAnsi="宋体" w:cs="宋体" w:hint="eastAsia"/>
                <w:kern w:val="0"/>
                <w:szCs w:val="21"/>
              </w:rPr>
              <w:t>信息安全运行保障集中管理系统</w:t>
            </w:r>
            <w:r>
              <w:rPr>
                <w:rFonts w:ascii="宋体" w:hAnsi="宋体" w:cs="宋体" w:hint="eastAsia"/>
                <w:kern w:val="0"/>
                <w:szCs w:val="21"/>
              </w:rPr>
              <w:t>软件具有巡更管理功能。（提供系统软件巡更管理系统界面截图），满足要求得5分。</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650EB" w:rsidRDefault="00E650EB" w:rsidP="001A2721">
            <w:pPr>
              <w:widowControl/>
              <w:jc w:val="left"/>
              <w:rPr>
                <w:rFonts w:ascii="宋体" w:hAnsi="宋体" w:cs="宋体"/>
                <w:kern w:val="0"/>
                <w:szCs w:val="21"/>
              </w:rPr>
            </w:pPr>
            <w:r w:rsidRPr="00E650EB">
              <w:rPr>
                <w:rFonts w:ascii="宋体" w:hAnsi="宋体" w:cs="宋体" w:hint="eastAsia"/>
                <w:kern w:val="0"/>
                <w:szCs w:val="21"/>
              </w:rPr>
              <w:t>嵌入式监控主机具有高温（40℃）、低温（-20℃）下正常工作的功能，需权威部门（国家电子信息产品质量监督检验中心、公安部安全与警用电子产品质量检测中心或同级别的权威检测机构）出具的测试报告，完全满足得5分，部分满足不得分。</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Default="00E349DA" w:rsidP="001A2721">
            <w:pPr>
              <w:widowControl/>
              <w:jc w:val="left"/>
              <w:rPr>
                <w:rFonts w:ascii="宋体" w:hAnsi="宋体" w:cs="宋体"/>
                <w:kern w:val="0"/>
                <w:szCs w:val="21"/>
              </w:rPr>
            </w:pPr>
            <w:r>
              <w:rPr>
                <w:rFonts w:ascii="宋体" w:hAnsi="宋体" w:cs="宋体" w:hint="eastAsia"/>
                <w:kern w:val="0"/>
                <w:szCs w:val="21"/>
              </w:rPr>
              <w:t>128路硬盘录像机可同时通过HDMI1、HDMI2接口分别将接入的分辨率为4096x2160的视频图像显示输出在2个分辨率为4096x2160的液晶显示器上（提供国家安全防范报警系统产品质量监督检验中心出具的检测报告），满足要求得5分。</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586A1D">
        <w:trPr>
          <w:trHeight w:val="416"/>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Default="00E349DA" w:rsidP="001A2721">
            <w:pPr>
              <w:widowControl/>
              <w:jc w:val="left"/>
              <w:rPr>
                <w:rFonts w:ascii="宋体" w:hAnsi="宋体" w:cs="宋体"/>
                <w:kern w:val="0"/>
                <w:szCs w:val="21"/>
              </w:rPr>
            </w:pPr>
            <w:r>
              <w:rPr>
                <w:rFonts w:ascii="宋体" w:hAnsi="宋体" w:cs="宋体" w:hint="eastAsia"/>
                <w:kern w:val="0"/>
                <w:szCs w:val="21"/>
              </w:rPr>
              <w:t>128路硬盘录像机支持视频质量诊断功能检验，可对IP通道进行图像模糊、亮度异常、图像偏色、雪花干扰、条纹干扰、信号丢失等类型视频质量诊断并给出诊断结果</w:t>
            </w:r>
            <w:r w:rsidRPr="00280406">
              <w:rPr>
                <w:rFonts w:ascii="宋体" w:hAnsi="宋体" w:cs="宋体" w:hint="eastAsia"/>
                <w:kern w:val="0"/>
                <w:szCs w:val="21"/>
              </w:rPr>
              <w:t>（提供</w:t>
            </w:r>
            <w:r>
              <w:rPr>
                <w:rFonts w:ascii="宋体" w:hAnsi="宋体" w:cs="宋体" w:hint="eastAsia"/>
                <w:kern w:val="0"/>
                <w:szCs w:val="21"/>
              </w:rPr>
              <w:t>国家安全防范报警系统产品质量监督检验中心出具的检测报告），满足要求得5分。</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3842A4">
        <w:trPr>
          <w:trHeight w:val="557"/>
        </w:trPr>
        <w:tc>
          <w:tcPr>
            <w:tcW w:w="857" w:type="dxa"/>
            <w:vMerge/>
            <w:vAlign w:val="center"/>
          </w:tcPr>
          <w:p w:rsidR="00E349DA" w:rsidRDefault="00E349DA" w:rsidP="003842A4">
            <w:pPr>
              <w:widowControl/>
              <w:jc w:val="left"/>
              <w:rPr>
                <w:rFonts w:ascii="宋体" w:hAnsi="宋体" w:cs="宋体"/>
                <w:kern w:val="0"/>
                <w:szCs w:val="21"/>
              </w:rPr>
            </w:pPr>
          </w:p>
        </w:tc>
        <w:tc>
          <w:tcPr>
            <w:tcW w:w="1378" w:type="dxa"/>
            <w:vMerge/>
            <w:vAlign w:val="center"/>
          </w:tcPr>
          <w:p w:rsidR="00E349DA" w:rsidRDefault="00E349DA" w:rsidP="003842A4">
            <w:pPr>
              <w:widowControl/>
              <w:jc w:val="left"/>
              <w:rPr>
                <w:rFonts w:ascii="宋体" w:hAnsi="宋体" w:cs="宋体"/>
                <w:kern w:val="0"/>
                <w:szCs w:val="21"/>
              </w:rPr>
            </w:pPr>
          </w:p>
        </w:tc>
        <w:tc>
          <w:tcPr>
            <w:tcW w:w="6416" w:type="dxa"/>
            <w:tcBorders>
              <w:top w:val="single" w:sz="4" w:space="0" w:color="auto"/>
              <w:bottom w:val="single" w:sz="4" w:space="0" w:color="auto"/>
              <w:right w:val="single" w:sz="4" w:space="0" w:color="auto"/>
            </w:tcBorders>
            <w:vAlign w:val="center"/>
          </w:tcPr>
          <w:p w:rsidR="00E349DA" w:rsidRDefault="00E349DA" w:rsidP="003842A4">
            <w:pPr>
              <w:widowControl/>
              <w:jc w:val="left"/>
              <w:rPr>
                <w:rFonts w:ascii="宋体" w:hAnsi="宋体" w:cs="宋体"/>
                <w:kern w:val="0"/>
                <w:szCs w:val="21"/>
              </w:rPr>
            </w:pPr>
            <w:r>
              <w:rPr>
                <w:rFonts w:ascii="宋体" w:hAnsi="宋体" w:cs="宋体" w:hint="eastAsia"/>
                <w:kern w:val="0"/>
                <w:szCs w:val="21"/>
              </w:rPr>
              <w:t>网络摄像机具有不小于1/1.8"靶面尺寸</w:t>
            </w:r>
            <w:r w:rsidRPr="00280406">
              <w:rPr>
                <w:rFonts w:ascii="宋体" w:hAnsi="宋体" w:cs="宋体" w:hint="eastAsia"/>
                <w:kern w:val="0"/>
                <w:szCs w:val="21"/>
              </w:rPr>
              <w:t>（提供</w:t>
            </w:r>
            <w:r>
              <w:rPr>
                <w:rFonts w:ascii="宋体" w:hAnsi="宋体" w:cs="宋体" w:hint="eastAsia"/>
                <w:kern w:val="0"/>
                <w:szCs w:val="21"/>
              </w:rPr>
              <w:t>公安部安全与警用电子产品质量检测中心出具的检测报告），检测报告需盖原厂家公章并加盖投标人公章，满足要求得5分。</w:t>
            </w:r>
          </w:p>
        </w:tc>
        <w:tc>
          <w:tcPr>
            <w:tcW w:w="748" w:type="dxa"/>
            <w:tcBorders>
              <w:top w:val="single" w:sz="4" w:space="0" w:color="auto"/>
              <w:left w:val="single" w:sz="4" w:space="0" w:color="auto"/>
              <w:bottom w:val="single" w:sz="4" w:space="0" w:color="auto"/>
              <w:right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r>
      <w:tr w:rsidR="00E349DA" w:rsidTr="003842A4">
        <w:trPr>
          <w:trHeight w:val="905"/>
        </w:trPr>
        <w:tc>
          <w:tcPr>
            <w:tcW w:w="857" w:type="dxa"/>
            <w:tcBorders>
              <w:top w:val="single" w:sz="4" w:space="0" w:color="auto"/>
            </w:tcBorders>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6</w:t>
            </w:r>
          </w:p>
        </w:tc>
        <w:tc>
          <w:tcPr>
            <w:tcW w:w="7794" w:type="dxa"/>
            <w:gridSpan w:val="2"/>
            <w:tcBorders>
              <w:top w:val="single" w:sz="4" w:space="0" w:color="auto"/>
            </w:tcBorders>
            <w:vAlign w:val="center"/>
          </w:tcPr>
          <w:p w:rsidR="00E349DA" w:rsidRDefault="00E349DA" w:rsidP="003842A4">
            <w:pPr>
              <w:widowControl/>
              <w:rPr>
                <w:rFonts w:ascii="宋体" w:hAnsi="宋体"/>
                <w:szCs w:val="21"/>
              </w:rPr>
            </w:pPr>
            <w:r>
              <w:rPr>
                <w:rFonts w:ascii="宋体" w:hAnsi="宋体" w:hint="eastAsia"/>
                <w:szCs w:val="21"/>
              </w:rPr>
              <w:t>根据投标人的培训计划详细情况进行评价，包括完工后使用操作培训、维护培训等，</w:t>
            </w:r>
          </w:p>
          <w:p w:rsidR="00E349DA" w:rsidRDefault="00E349DA" w:rsidP="003842A4">
            <w:pPr>
              <w:widowControl/>
              <w:rPr>
                <w:rFonts w:ascii="宋体" w:hAnsi="宋体"/>
                <w:szCs w:val="21"/>
              </w:rPr>
            </w:pPr>
            <w:r>
              <w:rPr>
                <w:rFonts w:ascii="宋体" w:hAnsi="宋体" w:cs="Arial" w:hint="eastAsia"/>
                <w:szCs w:val="21"/>
              </w:rPr>
              <w:t>基本</w:t>
            </w:r>
            <w:r>
              <w:rPr>
                <w:rFonts w:ascii="宋体" w:hAnsi="宋体" w:cs="Arial"/>
                <w:szCs w:val="21"/>
              </w:rPr>
              <w:t>满足要求得</w:t>
            </w:r>
            <w:r>
              <w:rPr>
                <w:rFonts w:ascii="宋体" w:hAnsi="宋体" w:cs="Arial" w:hint="eastAsia"/>
                <w:szCs w:val="21"/>
              </w:rPr>
              <w:t>1-3</w:t>
            </w:r>
            <w:r>
              <w:rPr>
                <w:rFonts w:ascii="宋体" w:hAnsi="宋体" w:cs="Arial"/>
                <w:szCs w:val="21"/>
              </w:rPr>
              <w:t>分，良好得</w:t>
            </w:r>
            <w:r>
              <w:rPr>
                <w:rFonts w:ascii="宋体" w:hAnsi="宋体" w:cs="Arial" w:hint="eastAsia"/>
                <w:szCs w:val="21"/>
              </w:rPr>
              <w:t>4-6</w:t>
            </w:r>
            <w:r>
              <w:rPr>
                <w:rFonts w:ascii="宋体" w:hAnsi="宋体" w:cs="Arial"/>
                <w:szCs w:val="21"/>
              </w:rPr>
              <w:t>分，优秀得</w:t>
            </w:r>
            <w:r>
              <w:rPr>
                <w:rFonts w:ascii="宋体" w:hAnsi="宋体" w:cs="Arial" w:hint="eastAsia"/>
                <w:szCs w:val="21"/>
              </w:rPr>
              <w:t>7-10</w:t>
            </w:r>
            <w:r>
              <w:rPr>
                <w:rFonts w:ascii="宋体" w:hAnsi="宋体" w:cs="Arial"/>
                <w:szCs w:val="21"/>
              </w:rPr>
              <w:t>分</w:t>
            </w:r>
            <w:r>
              <w:rPr>
                <w:rFonts w:ascii="宋体" w:hAnsi="宋体" w:hint="eastAsia"/>
                <w:szCs w:val="21"/>
              </w:rPr>
              <w:t>。</w:t>
            </w:r>
          </w:p>
        </w:tc>
        <w:tc>
          <w:tcPr>
            <w:tcW w:w="748" w:type="dxa"/>
            <w:tcBorders>
              <w:top w:val="single" w:sz="4" w:space="0" w:color="auto"/>
            </w:tcBorders>
            <w:vAlign w:val="center"/>
          </w:tcPr>
          <w:p w:rsidR="00E349DA" w:rsidRDefault="00E349DA" w:rsidP="003842A4">
            <w:pPr>
              <w:jc w:val="center"/>
              <w:rPr>
                <w:rFonts w:ascii="宋体" w:hAnsi="宋体" w:cs="宋体"/>
                <w:kern w:val="0"/>
                <w:szCs w:val="21"/>
              </w:rPr>
            </w:pPr>
            <w:r>
              <w:rPr>
                <w:rFonts w:ascii="宋体" w:hAnsi="宋体" w:cs="宋体" w:hint="eastAsia"/>
                <w:kern w:val="0"/>
                <w:szCs w:val="21"/>
              </w:rPr>
              <w:t>10</w:t>
            </w:r>
          </w:p>
        </w:tc>
      </w:tr>
    </w:tbl>
    <w:p w:rsidR="00E349DA" w:rsidRDefault="00E349DA" w:rsidP="00E349DA">
      <w:pPr>
        <w:spacing w:line="360" w:lineRule="auto"/>
        <w:rPr>
          <w:rFonts w:ascii="宋体" w:hAnsi="宋体"/>
          <w:sz w:val="24"/>
        </w:rPr>
      </w:pPr>
    </w:p>
    <w:p w:rsidR="00E349DA" w:rsidRDefault="00E349DA" w:rsidP="00E349DA">
      <w:pPr>
        <w:spacing w:line="360" w:lineRule="auto"/>
        <w:ind w:left="180"/>
        <w:rPr>
          <w:rFonts w:ascii="宋体" w:hAnsi="宋体"/>
          <w:sz w:val="24"/>
        </w:rPr>
      </w:pPr>
      <w:r>
        <w:rPr>
          <w:rFonts w:ascii="宋体" w:hAnsi="宋体" w:hint="eastAsia"/>
          <w:sz w:val="24"/>
        </w:rPr>
        <w:t>2）、商务因素分F2（满分100分，占总分的权重A2为10%。）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260"/>
        <w:gridCol w:w="5896"/>
        <w:gridCol w:w="1134"/>
      </w:tblGrid>
      <w:tr w:rsidR="00E349DA" w:rsidTr="003842A4">
        <w:trPr>
          <w:trHeight w:val="439"/>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序号</w:t>
            </w:r>
          </w:p>
        </w:tc>
        <w:tc>
          <w:tcPr>
            <w:tcW w:w="1260"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评分项目</w:t>
            </w:r>
          </w:p>
        </w:tc>
        <w:tc>
          <w:tcPr>
            <w:tcW w:w="5896"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评分界定</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满分分值</w:t>
            </w:r>
          </w:p>
        </w:tc>
      </w:tr>
      <w:tr w:rsidR="00E349DA" w:rsidTr="003842A4">
        <w:trPr>
          <w:trHeight w:val="784"/>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w:t>
            </w:r>
          </w:p>
        </w:tc>
        <w:tc>
          <w:tcPr>
            <w:tcW w:w="1260" w:type="dxa"/>
            <w:vMerge w:val="restart"/>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企业综合实力</w:t>
            </w:r>
          </w:p>
        </w:tc>
        <w:tc>
          <w:tcPr>
            <w:tcW w:w="5896" w:type="dxa"/>
            <w:vAlign w:val="center"/>
          </w:tcPr>
          <w:p w:rsidR="00E349DA" w:rsidRDefault="00E349DA" w:rsidP="003842A4">
            <w:pPr>
              <w:widowControl/>
              <w:jc w:val="left"/>
              <w:rPr>
                <w:rFonts w:ascii="宋体" w:hAnsi="宋体" w:cs="宋体"/>
                <w:kern w:val="0"/>
                <w:szCs w:val="21"/>
                <w:highlight w:val="cyan"/>
              </w:rPr>
            </w:pPr>
            <w:r>
              <w:rPr>
                <w:rFonts w:ascii="宋体" w:hAnsi="宋体" w:cs="宋体" w:hint="eastAsia"/>
                <w:kern w:val="0"/>
                <w:szCs w:val="21"/>
              </w:rPr>
              <w:t>投标人的注册资金情况：注册资金≥1000万元，得</w:t>
            </w:r>
            <w:r>
              <w:rPr>
                <w:rFonts w:ascii="宋体" w:hAnsi="宋体" w:cs="宋体"/>
                <w:kern w:val="0"/>
                <w:szCs w:val="21"/>
              </w:rPr>
              <w:t>10</w:t>
            </w:r>
            <w:r>
              <w:rPr>
                <w:rFonts w:ascii="宋体" w:hAnsi="宋体" w:cs="宋体" w:hint="eastAsia"/>
                <w:kern w:val="0"/>
                <w:szCs w:val="21"/>
              </w:rPr>
              <w:t>分；1000万元＞注册资金＞500万元，得</w:t>
            </w:r>
            <w:r>
              <w:rPr>
                <w:rFonts w:ascii="宋体" w:hAnsi="宋体" w:cs="宋体"/>
                <w:kern w:val="0"/>
                <w:szCs w:val="21"/>
              </w:rPr>
              <w:t>5</w:t>
            </w:r>
            <w:r>
              <w:rPr>
                <w:rFonts w:ascii="宋体" w:hAnsi="宋体" w:cs="宋体" w:hint="eastAsia"/>
                <w:kern w:val="0"/>
                <w:szCs w:val="21"/>
              </w:rPr>
              <w:t>分。</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kern w:val="0"/>
                <w:szCs w:val="21"/>
              </w:rPr>
              <w:t>10</w:t>
            </w:r>
          </w:p>
        </w:tc>
      </w:tr>
      <w:tr w:rsidR="00E349DA" w:rsidTr="003842A4">
        <w:trPr>
          <w:trHeight w:val="936"/>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2</w:t>
            </w:r>
          </w:p>
        </w:tc>
        <w:tc>
          <w:tcPr>
            <w:tcW w:w="1260" w:type="dxa"/>
            <w:vMerge/>
            <w:vAlign w:val="center"/>
          </w:tcPr>
          <w:p w:rsidR="00E349DA" w:rsidRDefault="00E349DA" w:rsidP="003842A4">
            <w:pPr>
              <w:widowControl/>
              <w:jc w:val="left"/>
              <w:rPr>
                <w:rFonts w:ascii="宋体" w:hAnsi="宋体" w:cs="宋体"/>
                <w:kern w:val="0"/>
                <w:szCs w:val="21"/>
              </w:rPr>
            </w:pPr>
          </w:p>
        </w:tc>
        <w:tc>
          <w:tcPr>
            <w:tcW w:w="5896" w:type="dxa"/>
            <w:vAlign w:val="center"/>
          </w:tcPr>
          <w:p w:rsidR="00E349DA" w:rsidRDefault="00E349DA" w:rsidP="0031654B">
            <w:pPr>
              <w:widowControl/>
              <w:jc w:val="left"/>
              <w:rPr>
                <w:rFonts w:ascii="宋体" w:hAnsi="宋体" w:cs="宋体"/>
                <w:kern w:val="0"/>
                <w:szCs w:val="21"/>
                <w:highlight w:val="cyan"/>
              </w:rPr>
            </w:pPr>
            <w:r>
              <w:rPr>
                <w:rFonts w:ascii="宋体" w:hAnsi="宋体" w:cs="宋体" w:hint="eastAsia"/>
                <w:kern w:val="0"/>
                <w:szCs w:val="21"/>
              </w:rPr>
              <w:t xml:space="preserve">投标人具备具有中国安全防范产品行业协会颁发的一级资质，得 </w:t>
            </w:r>
            <w:r w:rsidR="0031654B">
              <w:rPr>
                <w:rFonts w:ascii="宋体" w:hAnsi="宋体" w:cs="宋体" w:hint="eastAsia"/>
                <w:kern w:val="0"/>
                <w:szCs w:val="21"/>
              </w:rPr>
              <w:t>5</w:t>
            </w:r>
            <w:r>
              <w:rPr>
                <w:rFonts w:ascii="宋体" w:hAnsi="宋体" w:cs="宋体" w:hint="eastAsia"/>
                <w:kern w:val="0"/>
                <w:szCs w:val="21"/>
              </w:rPr>
              <w:t>分</w:t>
            </w:r>
            <w:r w:rsidR="0031654B">
              <w:rPr>
                <w:rFonts w:ascii="宋体" w:hAnsi="宋体" w:cs="宋体" w:hint="eastAsia"/>
                <w:kern w:val="0"/>
                <w:szCs w:val="21"/>
              </w:rPr>
              <w:t>；</w:t>
            </w:r>
            <w:r>
              <w:rPr>
                <w:rFonts w:ascii="宋体" w:hAnsi="宋体" w:cs="宋体" w:hint="eastAsia"/>
                <w:kern w:val="0"/>
                <w:szCs w:val="21"/>
              </w:rPr>
              <w:t>具有</w:t>
            </w:r>
            <w:r w:rsidR="0031654B">
              <w:rPr>
                <w:rFonts w:ascii="Arial" w:hAnsi="Arial" w:cs="Arial"/>
                <w:color w:val="333333"/>
                <w:szCs w:val="21"/>
                <w:shd w:val="clear" w:color="auto" w:fill="FFFFFF"/>
              </w:rPr>
              <w:t>计算机信息系统集成</w:t>
            </w:r>
            <w:r w:rsidR="0031654B">
              <w:rPr>
                <w:rFonts w:ascii="Arial" w:hAnsi="Arial" w:cs="Arial" w:hint="eastAsia"/>
                <w:color w:val="333333"/>
                <w:szCs w:val="21"/>
                <w:shd w:val="clear" w:color="auto" w:fill="FFFFFF"/>
              </w:rPr>
              <w:t>三级及以上</w:t>
            </w:r>
            <w:r w:rsidR="0031654B">
              <w:rPr>
                <w:rFonts w:ascii="Arial" w:hAnsi="Arial" w:cs="Arial"/>
                <w:color w:val="333333"/>
                <w:szCs w:val="21"/>
                <w:shd w:val="clear" w:color="auto" w:fill="FFFFFF"/>
              </w:rPr>
              <w:t>资质</w:t>
            </w:r>
            <w:r>
              <w:rPr>
                <w:rFonts w:ascii="宋体" w:hAnsi="宋体" w:cs="宋体" w:hint="eastAsia"/>
                <w:kern w:val="0"/>
                <w:szCs w:val="21"/>
              </w:rPr>
              <w:t>，得5分。</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570"/>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3</w:t>
            </w:r>
          </w:p>
        </w:tc>
        <w:tc>
          <w:tcPr>
            <w:tcW w:w="1260" w:type="dxa"/>
            <w:vMerge/>
            <w:vAlign w:val="center"/>
          </w:tcPr>
          <w:p w:rsidR="00E349DA" w:rsidRDefault="00E349DA" w:rsidP="003842A4">
            <w:pPr>
              <w:widowControl/>
              <w:jc w:val="left"/>
              <w:rPr>
                <w:rFonts w:ascii="宋体" w:hAnsi="宋体" w:cs="宋体"/>
                <w:kern w:val="0"/>
                <w:szCs w:val="21"/>
              </w:rPr>
            </w:pPr>
          </w:p>
        </w:tc>
        <w:tc>
          <w:tcPr>
            <w:tcW w:w="5896" w:type="dxa"/>
            <w:vAlign w:val="center"/>
          </w:tcPr>
          <w:p w:rsidR="00E349DA" w:rsidRPr="00A14471" w:rsidRDefault="00A14471" w:rsidP="00A14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Cs w:val="21"/>
              </w:rPr>
            </w:pPr>
            <w:r w:rsidRPr="00A14471">
              <w:rPr>
                <w:rFonts w:ascii="宋体" w:hAnsi="宋体" w:cs="宋体"/>
                <w:color w:val="000000"/>
                <w:kern w:val="0"/>
                <w:szCs w:val="21"/>
              </w:rPr>
              <w:t>根据投标人是否通过ISO9001国际质量管理体系认证、ISO14001环境管理体系认证和OHSAS18001职业健康安全管理体系认证并在认证有效期内等进行评价，每提供一个得3分，全部提供得10分</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570"/>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4</w:t>
            </w:r>
          </w:p>
        </w:tc>
        <w:tc>
          <w:tcPr>
            <w:tcW w:w="1260" w:type="dxa"/>
            <w:vMerge/>
            <w:vAlign w:val="center"/>
          </w:tcPr>
          <w:p w:rsidR="00E349DA" w:rsidRDefault="00E349DA" w:rsidP="003842A4">
            <w:pPr>
              <w:widowControl/>
              <w:jc w:val="left"/>
              <w:rPr>
                <w:rFonts w:ascii="宋体" w:hAnsi="宋体" w:cs="宋体"/>
                <w:kern w:val="0"/>
                <w:szCs w:val="21"/>
              </w:rPr>
            </w:pPr>
          </w:p>
        </w:tc>
        <w:tc>
          <w:tcPr>
            <w:tcW w:w="5896" w:type="dxa"/>
            <w:vAlign w:val="center"/>
          </w:tcPr>
          <w:p w:rsidR="00A14471" w:rsidRPr="00A14471" w:rsidRDefault="00A14471" w:rsidP="00A14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Cs w:val="21"/>
              </w:rPr>
            </w:pPr>
            <w:r w:rsidRPr="00A14471">
              <w:rPr>
                <w:rFonts w:ascii="宋体" w:hAnsi="宋体" w:cs="宋体"/>
                <w:color w:val="000000"/>
                <w:kern w:val="0"/>
                <w:szCs w:val="21"/>
              </w:rPr>
              <w:t>投标人所投的信息安全运行保障集中管理系统制造商能够提供本地售后服务在福建省有分支机构（提供营业执照）</w:t>
            </w:r>
            <w:r>
              <w:rPr>
                <w:rFonts w:ascii="宋体" w:hAnsi="宋体" w:cs="宋体" w:hint="eastAsia"/>
                <w:color w:val="000000"/>
                <w:kern w:val="0"/>
                <w:szCs w:val="21"/>
              </w:rPr>
              <w:t>得10分</w:t>
            </w:r>
            <w:r w:rsidR="000D4E47">
              <w:rPr>
                <w:rFonts w:ascii="宋体" w:hAnsi="宋体" w:cs="宋体" w:hint="eastAsia"/>
                <w:color w:val="000000"/>
                <w:kern w:val="0"/>
                <w:szCs w:val="21"/>
              </w:rPr>
              <w:t>；在福建省内由授权服务机构（提供合作协议）得5分</w:t>
            </w:r>
            <w:r>
              <w:rPr>
                <w:rFonts w:ascii="宋体" w:hAnsi="宋体" w:cs="宋体" w:hint="eastAsia"/>
                <w:color w:val="000000"/>
                <w:kern w:val="0"/>
                <w:szCs w:val="21"/>
              </w:rPr>
              <w:t>。</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570"/>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5</w:t>
            </w:r>
          </w:p>
        </w:tc>
        <w:tc>
          <w:tcPr>
            <w:tcW w:w="1260" w:type="dxa"/>
            <w:vMerge/>
            <w:vAlign w:val="center"/>
          </w:tcPr>
          <w:p w:rsidR="00E349DA" w:rsidRDefault="00E349DA" w:rsidP="003842A4">
            <w:pPr>
              <w:widowControl/>
              <w:jc w:val="left"/>
              <w:rPr>
                <w:rFonts w:ascii="宋体" w:hAnsi="宋体" w:cs="宋体"/>
                <w:kern w:val="0"/>
                <w:szCs w:val="21"/>
              </w:rPr>
            </w:pPr>
          </w:p>
        </w:tc>
        <w:tc>
          <w:tcPr>
            <w:tcW w:w="5896" w:type="dxa"/>
            <w:vAlign w:val="center"/>
          </w:tcPr>
          <w:p w:rsidR="00E349DA" w:rsidRDefault="00E349DA" w:rsidP="003842A4">
            <w:pPr>
              <w:widowControl/>
              <w:jc w:val="left"/>
              <w:rPr>
                <w:rFonts w:hAnsi="宋体"/>
                <w:szCs w:val="21"/>
              </w:rPr>
            </w:pPr>
            <w:r w:rsidRPr="00A14471">
              <w:rPr>
                <w:rFonts w:hAnsi="宋体" w:hint="eastAsia"/>
                <w:szCs w:val="21"/>
              </w:rPr>
              <w:t>投标人所投的摄像机厂商获得</w:t>
            </w:r>
            <w:r w:rsidRPr="00A14471">
              <w:rPr>
                <w:rFonts w:hAnsi="宋体" w:hint="eastAsia"/>
                <w:szCs w:val="21"/>
              </w:rPr>
              <w:t>A&amp;S</w:t>
            </w:r>
            <w:r w:rsidRPr="00A14471">
              <w:rPr>
                <w:rFonts w:hAnsi="宋体" w:hint="eastAsia"/>
                <w:szCs w:val="21"/>
              </w:rPr>
              <w:t>系统集成类中国安防十大品牌。</w:t>
            </w:r>
            <w:r>
              <w:rPr>
                <w:rFonts w:hAnsi="宋体" w:hint="eastAsia"/>
                <w:szCs w:val="21"/>
              </w:rPr>
              <w:t>具备得</w:t>
            </w:r>
            <w:r>
              <w:rPr>
                <w:rFonts w:hAnsi="宋体" w:hint="eastAsia"/>
                <w:szCs w:val="21"/>
              </w:rPr>
              <w:t>10</w:t>
            </w:r>
            <w:r>
              <w:rPr>
                <w:rFonts w:hAnsi="宋体" w:hint="eastAsia"/>
                <w:szCs w:val="21"/>
              </w:rPr>
              <w:t>分，不具备不得分。（</w:t>
            </w:r>
            <w:r w:rsidRPr="00A14471">
              <w:rPr>
                <w:rFonts w:hAnsi="宋体" w:hint="eastAsia"/>
                <w:szCs w:val="21"/>
              </w:rPr>
              <w:t>提供有效证明材料复印件并加盖原</w:t>
            </w:r>
            <w:r>
              <w:rPr>
                <w:rFonts w:hAnsi="宋体" w:hint="eastAsia"/>
                <w:szCs w:val="21"/>
              </w:rPr>
              <w:t>厂商</w:t>
            </w:r>
            <w:r w:rsidRPr="00A14471">
              <w:rPr>
                <w:rFonts w:hAnsi="宋体" w:hint="eastAsia"/>
                <w:szCs w:val="21"/>
              </w:rPr>
              <w:t>公章</w:t>
            </w:r>
            <w:r>
              <w:rPr>
                <w:rFonts w:hAnsi="宋体" w:hint="eastAsia"/>
                <w:szCs w:val="21"/>
              </w:rPr>
              <w:t>）</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r w:rsidR="00E349DA" w:rsidTr="003842A4">
        <w:trPr>
          <w:trHeight w:val="1323"/>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6</w:t>
            </w:r>
          </w:p>
        </w:tc>
        <w:tc>
          <w:tcPr>
            <w:tcW w:w="1260" w:type="dxa"/>
            <w:vAlign w:val="center"/>
          </w:tcPr>
          <w:p w:rsidR="00E349DA" w:rsidRDefault="00E349DA" w:rsidP="003842A4">
            <w:pPr>
              <w:widowControl/>
              <w:jc w:val="center"/>
              <w:rPr>
                <w:rFonts w:ascii="宋体" w:hAnsi="宋体" w:cs="宋体"/>
                <w:b/>
                <w:kern w:val="0"/>
                <w:szCs w:val="21"/>
              </w:rPr>
            </w:pPr>
            <w:r>
              <w:rPr>
                <w:rFonts w:ascii="宋体" w:hAnsi="宋体" w:cs="宋体" w:hint="eastAsia"/>
                <w:bCs/>
                <w:kern w:val="0"/>
                <w:szCs w:val="21"/>
              </w:rPr>
              <w:t>工程业绩</w:t>
            </w:r>
          </w:p>
        </w:tc>
        <w:tc>
          <w:tcPr>
            <w:tcW w:w="5896" w:type="dxa"/>
            <w:vAlign w:val="center"/>
          </w:tcPr>
          <w:p w:rsidR="00E349DA" w:rsidRDefault="00E349DA" w:rsidP="00384058">
            <w:pPr>
              <w:widowControl/>
              <w:jc w:val="left"/>
              <w:rPr>
                <w:rFonts w:ascii="宋体" w:hAnsi="宋体" w:cs="宋体"/>
                <w:kern w:val="0"/>
                <w:szCs w:val="21"/>
                <w:highlight w:val="yellow"/>
              </w:rPr>
            </w:pPr>
            <w:r>
              <w:rPr>
                <w:rFonts w:hAnsi="宋体" w:hint="eastAsia"/>
                <w:szCs w:val="21"/>
              </w:rPr>
              <w:t>投标人所投的信息安全运行保障集中管理系统制造商提供</w:t>
            </w:r>
            <w:r w:rsidR="00384058">
              <w:rPr>
                <w:rFonts w:hAnsi="宋体" w:hint="eastAsia"/>
                <w:szCs w:val="21"/>
              </w:rPr>
              <w:t>2014</w:t>
            </w:r>
            <w:r w:rsidR="00384058">
              <w:rPr>
                <w:rFonts w:hAnsi="宋体" w:hint="eastAsia"/>
                <w:szCs w:val="21"/>
              </w:rPr>
              <w:t>年</w:t>
            </w:r>
            <w:r w:rsidR="00384058">
              <w:rPr>
                <w:rFonts w:hAnsi="宋体" w:hint="eastAsia"/>
                <w:szCs w:val="21"/>
              </w:rPr>
              <w:t>1</w:t>
            </w:r>
            <w:r w:rsidR="00384058">
              <w:rPr>
                <w:rFonts w:hAnsi="宋体" w:hint="eastAsia"/>
                <w:szCs w:val="21"/>
              </w:rPr>
              <w:t>月</w:t>
            </w:r>
            <w:r w:rsidR="00384058">
              <w:rPr>
                <w:rFonts w:hAnsi="宋体" w:hint="eastAsia"/>
                <w:szCs w:val="21"/>
              </w:rPr>
              <w:t>1</w:t>
            </w:r>
            <w:r w:rsidR="00384058">
              <w:rPr>
                <w:rFonts w:hAnsi="宋体" w:hint="eastAsia"/>
                <w:szCs w:val="21"/>
              </w:rPr>
              <w:t>日以来</w:t>
            </w:r>
            <w:r>
              <w:rPr>
                <w:rFonts w:hAnsi="宋体" w:hint="eastAsia"/>
                <w:szCs w:val="21"/>
              </w:rPr>
              <w:t>销售业绩（单个合同金额不小于</w:t>
            </w:r>
            <w:r>
              <w:rPr>
                <w:rFonts w:hAnsi="宋体" w:hint="eastAsia"/>
                <w:szCs w:val="21"/>
              </w:rPr>
              <w:t>80</w:t>
            </w:r>
            <w:r>
              <w:rPr>
                <w:rFonts w:hAnsi="宋体" w:hint="eastAsia"/>
                <w:szCs w:val="21"/>
              </w:rPr>
              <w:t>万），福建省内每提供一套得</w:t>
            </w:r>
            <w:r>
              <w:rPr>
                <w:rFonts w:hAnsi="宋体" w:hint="eastAsia"/>
                <w:szCs w:val="21"/>
              </w:rPr>
              <w:t>20</w:t>
            </w:r>
            <w:r>
              <w:rPr>
                <w:rFonts w:hAnsi="宋体" w:hint="eastAsia"/>
                <w:szCs w:val="21"/>
              </w:rPr>
              <w:t>分，省外每提供一套得</w:t>
            </w:r>
            <w:r>
              <w:rPr>
                <w:rFonts w:hAnsi="宋体" w:hint="eastAsia"/>
                <w:szCs w:val="21"/>
              </w:rPr>
              <w:t>10</w:t>
            </w:r>
            <w:r>
              <w:rPr>
                <w:rFonts w:hAnsi="宋体" w:hint="eastAsia"/>
                <w:szCs w:val="21"/>
              </w:rPr>
              <w:t>分，需提供合同复印件并加盖制造商公章</w:t>
            </w:r>
            <w:r>
              <w:rPr>
                <w:rFonts w:hAnsi="宋体" w:hint="eastAsia"/>
                <w:b/>
                <w:szCs w:val="21"/>
              </w:rPr>
              <w:t>，</w:t>
            </w:r>
            <w:r>
              <w:rPr>
                <w:rFonts w:hAnsi="宋体" w:hint="eastAsia"/>
                <w:szCs w:val="21"/>
              </w:rPr>
              <w:t>满分</w:t>
            </w:r>
            <w:r>
              <w:rPr>
                <w:rFonts w:hAnsi="宋体" w:hint="eastAsia"/>
                <w:szCs w:val="21"/>
              </w:rPr>
              <w:t>40</w:t>
            </w:r>
            <w:r>
              <w:rPr>
                <w:rFonts w:hAnsi="宋体" w:hint="eastAsia"/>
                <w:szCs w:val="21"/>
              </w:rPr>
              <w:t>分。</w:t>
            </w:r>
          </w:p>
        </w:tc>
        <w:tc>
          <w:tcPr>
            <w:tcW w:w="1134" w:type="dxa"/>
            <w:vAlign w:val="center"/>
          </w:tcPr>
          <w:p w:rsidR="00E349DA" w:rsidRDefault="00E349DA" w:rsidP="003842A4">
            <w:pPr>
              <w:widowControl/>
              <w:jc w:val="center"/>
              <w:rPr>
                <w:rFonts w:ascii="宋体" w:hAnsi="宋体" w:cs="宋体"/>
                <w:kern w:val="0"/>
                <w:szCs w:val="21"/>
                <w:highlight w:val="yellow"/>
              </w:rPr>
            </w:pPr>
            <w:r>
              <w:rPr>
                <w:rFonts w:ascii="宋体" w:hAnsi="宋体" w:cs="宋体" w:hint="eastAsia"/>
                <w:kern w:val="0"/>
                <w:szCs w:val="21"/>
              </w:rPr>
              <w:t>40</w:t>
            </w:r>
          </w:p>
        </w:tc>
      </w:tr>
      <w:tr w:rsidR="00E349DA" w:rsidTr="003842A4">
        <w:trPr>
          <w:trHeight w:val="1236"/>
        </w:trPr>
        <w:tc>
          <w:tcPr>
            <w:tcW w:w="1208"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7</w:t>
            </w:r>
          </w:p>
        </w:tc>
        <w:tc>
          <w:tcPr>
            <w:tcW w:w="1260"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售后服务</w:t>
            </w:r>
          </w:p>
        </w:tc>
        <w:tc>
          <w:tcPr>
            <w:tcW w:w="5896" w:type="dxa"/>
            <w:vAlign w:val="center"/>
          </w:tcPr>
          <w:p w:rsidR="00280406" w:rsidRDefault="00E349DA" w:rsidP="003842A4">
            <w:pPr>
              <w:widowControl/>
              <w:jc w:val="left"/>
              <w:rPr>
                <w:rFonts w:hAnsi="宋体"/>
                <w:szCs w:val="21"/>
              </w:rPr>
            </w:pPr>
            <w:r>
              <w:rPr>
                <w:rFonts w:hAnsi="宋体" w:hint="eastAsia"/>
                <w:szCs w:val="21"/>
              </w:rPr>
              <w:t>1.</w:t>
            </w:r>
            <w:r>
              <w:rPr>
                <w:rFonts w:hAnsi="宋体" w:hint="eastAsia"/>
                <w:szCs w:val="21"/>
              </w:rPr>
              <w:t>在原有两年质保期的基础上，每增加六个月，加</w:t>
            </w:r>
            <w:r>
              <w:rPr>
                <w:rFonts w:hAnsi="宋体" w:hint="eastAsia"/>
                <w:szCs w:val="21"/>
              </w:rPr>
              <w:t>2</w:t>
            </w:r>
            <w:r>
              <w:rPr>
                <w:rFonts w:hAnsi="宋体" w:hint="eastAsia"/>
                <w:szCs w:val="21"/>
              </w:rPr>
              <w:t>分，最高为</w:t>
            </w:r>
            <w:r>
              <w:rPr>
                <w:rFonts w:hAnsi="宋体" w:hint="eastAsia"/>
                <w:szCs w:val="21"/>
              </w:rPr>
              <w:t>4</w:t>
            </w:r>
            <w:r>
              <w:rPr>
                <w:rFonts w:hAnsi="宋体" w:hint="eastAsia"/>
                <w:szCs w:val="21"/>
              </w:rPr>
              <w:t>分。</w:t>
            </w:r>
          </w:p>
          <w:p w:rsidR="00E349DA" w:rsidRDefault="00E349DA" w:rsidP="00280406">
            <w:pPr>
              <w:widowControl/>
              <w:jc w:val="left"/>
              <w:rPr>
                <w:rFonts w:ascii="宋体" w:hAnsi="宋体" w:cs="宋体"/>
                <w:kern w:val="0"/>
                <w:szCs w:val="21"/>
              </w:rPr>
            </w:pPr>
            <w:r>
              <w:rPr>
                <w:rFonts w:hAnsi="宋体" w:hint="eastAsia"/>
                <w:szCs w:val="21"/>
              </w:rPr>
              <w:t>2.</w:t>
            </w:r>
            <w:r w:rsidR="00280406">
              <w:rPr>
                <w:rFonts w:hAnsi="宋体" w:hint="eastAsia"/>
                <w:szCs w:val="21"/>
              </w:rPr>
              <w:t>根据</w:t>
            </w:r>
            <w:r>
              <w:rPr>
                <w:rFonts w:hAnsi="宋体" w:hint="eastAsia"/>
                <w:szCs w:val="21"/>
              </w:rPr>
              <w:t>提供</w:t>
            </w:r>
            <w:r w:rsidR="00280406">
              <w:rPr>
                <w:rFonts w:hAnsi="宋体" w:hint="eastAsia"/>
                <w:szCs w:val="21"/>
              </w:rPr>
              <w:t>的</w:t>
            </w:r>
            <w:r>
              <w:rPr>
                <w:rFonts w:hAnsi="宋体" w:hint="eastAsia"/>
                <w:szCs w:val="21"/>
              </w:rPr>
              <w:t>售后服务计划</w:t>
            </w:r>
            <w:r w:rsidR="00280406">
              <w:rPr>
                <w:rFonts w:hAnsi="宋体" w:hint="eastAsia"/>
                <w:szCs w:val="21"/>
              </w:rPr>
              <w:t>进行评议</w:t>
            </w:r>
            <w:r>
              <w:rPr>
                <w:rFonts w:hAnsi="宋体" w:hint="eastAsia"/>
                <w:szCs w:val="21"/>
              </w:rPr>
              <w:t>，优秀得</w:t>
            </w:r>
            <w:r>
              <w:rPr>
                <w:rFonts w:hAnsi="宋体" w:hint="eastAsia"/>
                <w:szCs w:val="21"/>
              </w:rPr>
              <w:t>5-6</w:t>
            </w:r>
            <w:r>
              <w:rPr>
                <w:rFonts w:hAnsi="宋体" w:hint="eastAsia"/>
                <w:szCs w:val="21"/>
              </w:rPr>
              <w:t>分，良好得</w:t>
            </w:r>
            <w:r>
              <w:rPr>
                <w:rFonts w:hAnsi="宋体" w:hint="eastAsia"/>
                <w:szCs w:val="21"/>
              </w:rPr>
              <w:t>3-4</w:t>
            </w:r>
            <w:r>
              <w:rPr>
                <w:rFonts w:hAnsi="宋体" w:hint="eastAsia"/>
                <w:szCs w:val="21"/>
              </w:rPr>
              <w:t>分，满足要求得</w:t>
            </w:r>
            <w:r>
              <w:rPr>
                <w:rFonts w:hAnsi="宋体" w:hint="eastAsia"/>
                <w:szCs w:val="21"/>
              </w:rPr>
              <w:t>1-2</w:t>
            </w:r>
            <w:r>
              <w:rPr>
                <w:rFonts w:hAnsi="宋体" w:hint="eastAsia"/>
                <w:szCs w:val="21"/>
              </w:rPr>
              <w:t>分。</w:t>
            </w:r>
          </w:p>
        </w:tc>
        <w:tc>
          <w:tcPr>
            <w:tcW w:w="1134" w:type="dxa"/>
            <w:vAlign w:val="center"/>
          </w:tcPr>
          <w:p w:rsidR="00E349DA" w:rsidRDefault="00E349DA" w:rsidP="003842A4">
            <w:pPr>
              <w:widowControl/>
              <w:jc w:val="center"/>
              <w:rPr>
                <w:rFonts w:ascii="宋体" w:hAnsi="宋体" w:cs="宋体"/>
                <w:kern w:val="0"/>
                <w:szCs w:val="21"/>
              </w:rPr>
            </w:pPr>
            <w:r>
              <w:rPr>
                <w:rFonts w:ascii="宋体" w:hAnsi="宋体" w:cs="宋体" w:hint="eastAsia"/>
                <w:kern w:val="0"/>
                <w:szCs w:val="21"/>
              </w:rPr>
              <w:t>10</w:t>
            </w:r>
          </w:p>
        </w:tc>
      </w:tr>
    </w:tbl>
    <w:p w:rsidR="00E349DA" w:rsidRDefault="00E349DA" w:rsidP="00E349DA">
      <w:pPr>
        <w:sectPr w:rsidR="00E349DA">
          <w:footerReference w:type="even" r:id="rId8"/>
          <w:footerReference w:type="default" r:id="rId9"/>
          <w:pgSz w:w="11906" w:h="16838"/>
          <w:pgMar w:top="1440" w:right="1800" w:bottom="1440" w:left="1800" w:header="851" w:footer="992" w:gutter="0"/>
          <w:cols w:space="720"/>
          <w:docGrid w:type="lines" w:linePitch="312"/>
        </w:sectPr>
      </w:pPr>
    </w:p>
    <w:p w:rsidR="00E349DA" w:rsidRDefault="00E349DA" w:rsidP="00E349DA">
      <w:pPr>
        <w:numPr>
          <w:ilvl w:val="0"/>
          <w:numId w:val="12"/>
        </w:numPr>
        <w:spacing w:line="360" w:lineRule="auto"/>
        <w:ind w:left="180"/>
        <w:rPr>
          <w:rFonts w:ascii="楷体_GB2312" w:eastAsia="楷体_GB2312" w:hAnsi="宋体"/>
          <w:sz w:val="24"/>
        </w:rPr>
      </w:pPr>
      <w:r>
        <w:rPr>
          <w:rFonts w:ascii="宋体" w:hAnsi="宋体" w:hint="eastAsia"/>
          <w:sz w:val="24"/>
        </w:rPr>
        <w:lastRenderedPageBreak/>
        <w:t>、价格因素分F3（满分100分，占总分的权重A3为40%）</w:t>
      </w:r>
    </w:p>
    <w:p w:rsidR="00E349DA" w:rsidRDefault="00E349DA" w:rsidP="00E556E3">
      <w:pPr>
        <w:spacing w:line="360" w:lineRule="auto"/>
        <w:ind w:left="180"/>
        <w:rPr>
          <w:rFonts w:ascii="宋体" w:hAnsi="宋体"/>
          <w:b/>
          <w:color w:val="000000"/>
          <w:sz w:val="24"/>
        </w:rPr>
      </w:pPr>
      <w:r>
        <w:rPr>
          <w:rFonts w:ascii="宋体" w:hAnsi="宋体" w:hint="eastAsia"/>
          <w:b/>
          <w:color w:val="000000"/>
          <w:sz w:val="24"/>
        </w:rPr>
        <w:t>评标基准价为有效投标的最低价，即有效投标的最低价的价格分为满分100分。其他有效投标人价格分 = 有效投标最低价/其投标价 X 100</w:t>
      </w:r>
    </w:p>
    <w:p w:rsidR="00E349DA" w:rsidRPr="00E556E3" w:rsidRDefault="00E349DA" w:rsidP="00E349DA">
      <w:pPr>
        <w:rPr>
          <w:rFonts w:ascii="楷体_GB2312" w:eastAsia="楷体_GB2312" w:hAnsi="宋体"/>
          <w:sz w:val="28"/>
          <w:szCs w:val="28"/>
        </w:rPr>
      </w:pPr>
      <w:r>
        <w:rPr>
          <w:rFonts w:ascii="楷体_GB2312" w:eastAsia="楷体_GB2312" w:hAnsi="宋体" w:hint="eastAsia"/>
          <w:sz w:val="28"/>
          <w:szCs w:val="28"/>
        </w:rPr>
        <w:t>4</w:t>
      </w:r>
      <w:r>
        <w:rPr>
          <w:rFonts w:ascii="宋体" w:hAnsi="宋体" w:hint="eastAsia"/>
          <w:sz w:val="24"/>
        </w:rPr>
        <w:t>、综合得分=F1*A1+F2*A2+F3*A3</w:t>
      </w:r>
    </w:p>
    <w:p w:rsidR="00E349DA" w:rsidRDefault="00E349DA" w:rsidP="00E349DA">
      <w:pPr>
        <w:pStyle w:val="2"/>
        <w:keepNext w:val="0"/>
        <w:keepLines w:val="0"/>
        <w:jc w:val="center"/>
        <w:rPr>
          <w:b w:val="0"/>
          <w:sz w:val="28"/>
          <w:szCs w:val="28"/>
        </w:rPr>
      </w:pPr>
      <w:r>
        <w:rPr>
          <w:rFonts w:hint="eastAsia"/>
          <w:b w:val="0"/>
          <w:sz w:val="28"/>
          <w:szCs w:val="28"/>
        </w:rPr>
        <w:t>第六节</w:t>
      </w:r>
      <w:r>
        <w:rPr>
          <w:rFonts w:hint="eastAsia"/>
          <w:b w:val="0"/>
          <w:sz w:val="28"/>
          <w:szCs w:val="28"/>
        </w:rPr>
        <w:t xml:space="preserve">   </w:t>
      </w:r>
      <w:r>
        <w:rPr>
          <w:rFonts w:hint="eastAsia"/>
          <w:b w:val="0"/>
          <w:sz w:val="28"/>
          <w:szCs w:val="28"/>
        </w:rPr>
        <w:t>定标</w:t>
      </w:r>
    </w:p>
    <w:p w:rsidR="00E349DA" w:rsidRDefault="00E349DA" w:rsidP="00E349DA">
      <w:pPr>
        <w:tabs>
          <w:tab w:val="left" w:pos="525"/>
          <w:tab w:val="left" w:pos="840"/>
          <w:tab w:val="left" w:pos="945"/>
        </w:tabs>
        <w:spacing w:line="360" w:lineRule="auto"/>
        <w:ind w:firstLineChars="200" w:firstLine="480"/>
        <w:rPr>
          <w:rFonts w:ascii="宋体" w:hAnsi="宋体"/>
          <w:sz w:val="24"/>
        </w:rPr>
      </w:pPr>
      <w:r>
        <w:rPr>
          <w:rFonts w:ascii="宋体" w:hAnsi="宋体" w:hint="eastAsia"/>
          <w:sz w:val="24"/>
        </w:rPr>
        <w:t>一、招标人不能保证最低报价的投标可以中标。</w:t>
      </w:r>
    </w:p>
    <w:p w:rsidR="00E349DA" w:rsidRDefault="00E349DA" w:rsidP="00E349DA">
      <w:pPr>
        <w:tabs>
          <w:tab w:val="left" w:pos="525"/>
          <w:tab w:val="left" w:pos="840"/>
        </w:tabs>
        <w:spacing w:line="360" w:lineRule="auto"/>
        <w:ind w:left="480"/>
        <w:rPr>
          <w:rFonts w:ascii="宋体" w:hAnsi="宋体"/>
          <w:bCs/>
          <w:sz w:val="24"/>
        </w:rPr>
      </w:pPr>
      <w:r>
        <w:rPr>
          <w:rFonts w:ascii="宋体" w:hAnsi="宋体" w:hint="eastAsia"/>
          <w:sz w:val="24"/>
        </w:rPr>
        <w:t>二、公示期结束后的5个工作日内，招标人以书面形式向中标供应商发出《中标通知书》，中标方应按中标通知中规定的时间与用户签订技术和服务协议。</w:t>
      </w:r>
    </w:p>
    <w:p w:rsidR="00E349DA" w:rsidRDefault="00E349DA" w:rsidP="00E349DA">
      <w:pPr>
        <w:spacing w:line="360" w:lineRule="auto"/>
        <w:rPr>
          <w:rFonts w:ascii="宋体" w:hAnsi="宋体"/>
          <w:b/>
          <w:color w:val="000000"/>
          <w:sz w:val="24"/>
        </w:rPr>
        <w:sectPr w:rsidR="00E349DA">
          <w:type w:val="continuous"/>
          <w:pgSz w:w="11906" w:h="16838"/>
          <w:pgMar w:top="1440" w:right="1800" w:bottom="1440" w:left="1800" w:header="851" w:footer="992" w:gutter="0"/>
          <w:cols w:space="720"/>
          <w:docGrid w:type="lines" w:linePitch="312"/>
        </w:sectPr>
      </w:pPr>
    </w:p>
    <w:p w:rsidR="00E349DA" w:rsidRDefault="00E349DA" w:rsidP="00E349DA">
      <w:pPr>
        <w:tabs>
          <w:tab w:val="left" w:pos="525"/>
          <w:tab w:val="left" w:pos="840"/>
          <w:tab w:val="left" w:pos="945"/>
        </w:tabs>
        <w:spacing w:line="360" w:lineRule="auto"/>
        <w:ind w:firstLineChars="900" w:firstLine="2880"/>
        <w:rPr>
          <w:rFonts w:ascii="宋体" w:hAnsi="宋体"/>
          <w:bCs/>
          <w:sz w:val="32"/>
        </w:rPr>
      </w:pPr>
      <w:r>
        <w:rPr>
          <w:rFonts w:ascii="宋体" w:hAnsi="宋体" w:hint="eastAsia"/>
          <w:bCs/>
          <w:sz w:val="32"/>
        </w:rPr>
        <w:lastRenderedPageBreak/>
        <w:t>第四章  投标文件格式</w:t>
      </w:r>
    </w:p>
    <w:p w:rsidR="00E349DA" w:rsidRDefault="00E349DA" w:rsidP="00E349DA">
      <w:pPr>
        <w:spacing w:line="360" w:lineRule="auto"/>
        <w:ind w:firstLineChars="1073" w:firstLine="3219"/>
        <w:rPr>
          <w:rFonts w:ascii="宋体" w:hAnsi="宋体"/>
          <w:sz w:val="30"/>
        </w:rPr>
      </w:pPr>
      <w:r>
        <w:rPr>
          <w:rFonts w:ascii="宋体" w:hAnsi="宋体" w:hint="eastAsia"/>
          <w:sz w:val="30"/>
        </w:rPr>
        <w:t>格式1     投标书</w:t>
      </w:r>
    </w:p>
    <w:p w:rsidR="00E349DA" w:rsidRDefault="00E349DA" w:rsidP="00E349DA">
      <w:pPr>
        <w:spacing w:line="360" w:lineRule="auto"/>
        <w:rPr>
          <w:rFonts w:ascii="宋体" w:hAnsi="宋体"/>
          <w:u w:val="single"/>
        </w:rPr>
      </w:pPr>
      <w:r>
        <w:rPr>
          <w:rFonts w:ascii="宋体" w:hAnsi="宋体" w:hint="eastAsia"/>
        </w:rPr>
        <w:t>致  厦门大学</w:t>
      </w:r>
      <w:r w:rsidR="00280406">
        <w:rPr>
          <w:rFonts w:ascii="宋体" w:hAnsi="宋体" w:hint="eastAsia"/>
        </w:rPr>
        <w:t>招投标中心</w:t>
      </w:r>
    </w:p>
    <w:p w:rsidR="00E349DA" w:rsidRDefault="00794EA1" w:rsidP="00E349DA">
      <w:pPr>
        <w:spacing w:line="360" w:lineRule="auto"/>
        <w:rPr>
          <w:rFonts w:ascii="宋体" w:hAnsi="宋体"/>
          <w:u w:val="single"/>
        </w:rPr>
      </w:pPr>
      <w:r>
        <w:rPr>
          <w:rFonts w:ascii="宋体" w:hAnsi="宋体"/>
          <w:u w:val="single"/>
        </w:rPr>
        <w:pict>
          <v:line id="直线 2" o:spid="_x0000_s2050" style="position:absolute;left:0;text-align:left;z-index:251660288" from="18pt,0" to="198pt,0"/>
        </w:pict>
      </w:r>
    </w:p>
    <w:p w:rsidR="00E349DA" w:rsidRDefault="00E349DA" w:rsidP="00E349DA">
      <w:pPr>
        <w:spacing w:line="360" w:lineRule="auto"/>
        <w:ind w:firstLineChars="260" w:firstLine="546"/>
        <w:rPr>
          <w:rFonts w:ascii="宋体" w:hAnsi="宋体"/>
        </w:rPr>
      </w:pPr>
      <w:r>
        <w:rPr>
          <w:rFonts w:ascii="宋体" w:hAnsi="宋体" w:hint="eastAsia"/>
        </w:rPr>
        <w:t xml:space="preserve">根据贵方为 </w:t>
      </w:r>
      <w:r>
        <w:rPr>
          <w:rFonts w:ascii="宋体" w:hAnsi="宋体" w:hint="eastAsia"/>
          <w:u w:val="single"/>
        </w:rPr>
        <w:t xml:space="preserve">                    </w:t>
      </w:r>
      <w:r>
        <w:rPr>
          <w:rFonts w:ascii="宋体" w:hAnsi="宋体" w:hint="eastAsia"/>
        </w:rPr>
        <w:t>（采购编号）招标项目及服务的投标邀请，投标代表</w:t>
      </w:r>
      <w:r>
        <w:rPr>
          <w:rFonts w:ascii="宋体" w:hAnsi="宋体" w:hint="eastAsia"/>
          <w:u w:val="single"/>
        </w:rPr>
        <w:t xml:space="preserve">                                        </w:t>
      </w:r>
      <w:r>
        <w:rPr>
          <w:rFonts w:ascii="宋体" w:hAnsi="宋体" w:hint="eastAsia"/>
        </w:rPr>
        <w:t>（全名、职务），经正式授权并代表投标人</w:t>
      </w:r>
      <w:r>
        <w:rPr>
          <w:rFonts w:ascii="宋体" w:hAnsi="宋体" w:hint="eastAsia"/>
          <w:u w:val="single"/>
        </w:rPr>
        <w:t xml:space="preserve">                                        </w:t>
      </w:r>
      <w:r>
        <w:rPr>
          <w:rFonts w:ascii="宋体" w:hAnsi="宋体" w:hint="eastAsia"/>
        </w:rPr>
        <w:t>（投标人名称）按招标书规定提交投标文件正本1份和副本5份。</w:t>
      </w:r>
    </w:p>
    <w:p w:rsidR="00E349DA" w:rsidRDefault="00E349DA" w:rsidP="00E349DA">
      <w:pPr>
        <w:spacing w:line="360" w:lineRule="auto"/>
        <w:rPr>
          <w:rFonts w:ascii="宋体" w:hAnsi="宋体"/>
        </w:rPr>
      </w:pPr>
      <w:r>
        <w:rPr>
          <w:rFonts w:ascii="宋体" w:hAnsi="宋体" w:hint="eastAsia"/>
        </w:rPr>
        <w:t xml:space="preserve">    </w:t>
      </w:r>
      <w:r w:rsidR="00794EA1">
        <w:rPr>
          <w:rFonts w:ascii="宋体" w:hAnsi="宋体"/>
        </w:rPr>
        <w:fldChar w:fldCharType="begin"/>
      </w:r>
      <w:r>
        <w:rPr>
          <w:rFonts w:ascii="宋体" w:hAnsi="宋体"/>
        </w:rPr>
        <w:instrText xml:space="preserve"> = 1 \* GB2 </w:instrText>
      </w:r>
      <w:r w:rsidR="00794EA1">
        <w:rPr>
          <w:rFonts w:ascii="宋体" w:hAnsi="宋体"/>
        </w:rPr>
        <w:fldChar w:fldCharType="separate"/>
      </w:r>
      <w:r>
        <w:rPr>
          <w:rFonts w:ascii="宋体" w:hAnsi="宋体" w:hint="eastAsia"/>
        </w:rPr>
        <w:t>⑴</w:t>
      </w:r>
      <w:r w:rsidR="00794EA1">
        <w:rPr>
          <w:rFonts w:ascii="宋体" w:hAnsi="宋体"/>
        </w:rPr>
        <w:fldChar w:fldCharType="end"/>
      </w:r>
      <w:r>
        <w:rPr>
          <w:rFonts w:ascii="宋体" w:hAnsi="宋体" w:hint="eastAsia"/>
        </w:rPr>
        <w:t>投标书、开标一览表、系统配置清单及投标价格一览表。</w:t>
      </w:r>
    </w:p>
    <w:p w:rsidR="00E349DA" w:rsidRDefault="00794EA1" w:rsidP="00E349DA">
      <w:pPr>
        <w:spacing w:line="360" w:lineRule="auto"/>
        <w:ind w:firstLineChars="200" w:firstLine="420"/>
        <w:rPr>
          <w:rFonts w:ascii="宋体" w:hAnsi="宋体"/>
        </w:rPr>
      </w:pPr>
      <w:r>
        <w:rPr>
          <w:rFonts w:ascii="宋体" w:hAnsi="宋体"/>
        </w:rPr>
        <w:fldChar w:fldCharType="begin"/>
      </w:r>
      <w:r w:rsidR="00E349DA">
        <w:rPr>
          <w:rFonts w:ascii="宋体" w:hAnsi="宋体"/>
        </w:rPr>
        <w:instrText xml:space="preserve"> = 2 \* GB2 </w:instrText>
      </w:r>
      <w:r>
        <w:rPr>
          <w:rFonts w:ascii="宋体" w:hAnsi="宋体"/>
        </w:rPr>
        <w:fldChar w:fldCharType="separate"/>
      </w:r>
      <w:r w:rsidR="00E349DA">
        <w:rPr>
          <w:rFonts w:ascii="宋体" w:hAnsi="宋体" w:hint="eastAsia"/>
        </w:rPr>
        <w:t>⑵</w:t>
      </w:r>
      <w:r>
        <w:rPr>
          <w:rFonts w:ascii="宋体" w:hAnsi="宋体"/>
        </w:rPr>
        <w:fldChar w:fldCharType="end"/>
      </w:r>
      <w:r w:rsidR="00E349DA">
        <w:rPr>
          <w:rFonts w:ascii="宋体" w:hAnsi="宋体" w:hint="eastAsia"/>
        </w:rPr>
        <w:t>资格证明文件</w:t>
      </w:r>
    </w:p>
    <w:p w:rsidR="00E349DA" w:rsidRDefault="00794EA1" w:rsidP="00E349DA">
      <w:pPr>
        <w:spacing w:line="360" w:lineRule="auto"/>
        <w:ind w:firstLineChars="200" w:firstLine="420"/>
        <w:rPr>
          <w:rFonts w:ascii="宋体" w:hAnsi="宋体"/>
        </w:rPr>
      </w:pPr>
      <w:r>
        <w:rPr>
          <w:rFonts w:ascii="宋体" w:hAnsi="宋体"/>
        </w:rPr>
        <w:fldChar w:fldCharType="begin"/>
      </w:r>
      <w:r w:rsidR="00E349DA">
        <w:rPr>
          <w:rFonts w:ascii="宋体" w:hAnsi="宋体"/>
        </w:rPr>
        <w:instrText xml:space="preserve"> = 3 \* GB2 </w:instrText>
      </w:r>
      <w:r>
        <w:rPr>
          <w:rFonts w:ascii="宋体" w:hAnsi="宋体"/>
        </w:rPr>
        <w:fldChar w:fldCharType="separate"/>
      </w:r>
      <w:r w:rsidR="00E349DA">
        <w:rPr>
          <w:rFonts w:ascii="宋体" w:hAnsi="宋体" w:hint="eastAsia"/>
        </w:rPr>
        <w:t>⑶</w:t>
      </w:r>
      <w:r>
        <w:rPr>
          <w:rFonts w:ascii="宋体" w:hAnsi="宋体"/>
        </w:rPr>
        <w:fldChar w:fldCharType="end"/>
      </w:r>
      <w:r w:rsidR="00E349DA">
        <w:rPr>
          <w:rFonts w:ascii="宋体" w:hAnsi="宋体" w:hint="eastAsia"/>
        </w:rPr>
        <w:t>按投标人须知要求提供的全部文件</w:t>
      </w:r>
    </w:p>
    <w:p w:rsidR="00E349DA" w:rsidRDefault="00E349DA" w:rsidP="00E349DA">
      <w:pPr>
        <w:spacing w:line="360" w:lineRule="auto"/>
        <w:rPr>
          <w:rFonts w:ascii="宋体" w:hAnsi="宋体"/>
        </w:rPr>
      </w:pPr>
      <w:r>
        <w:rPr>
          <w:rFonts w:ascii="宋体" w:hAnsi="宋体" w:hint="eastAsia"/>
        </w:rPr>
        <w:t>据此函，投标人同意遵守如下条款：</w:t>
      </w:r>
    </w:p>
    <w:p w:rsidR="00E349DA" w:rsidRDefault="00E349DA" w:rsidP="00E349DA">
      <w:pPr>
        <w:spacing w:line="360" w:lineRule="auto"/>
        <w:rPr>
          <w:rFonts w:ascii="宋体" w:hAnsi="宋体"/>
        </w:rPr>
      </w:pPr>
      <w:r>
        <w:rPr>
          <w:rFonts w:ascii="宋体" w:hAnsi="宋体" w:hint="eastAsia"/>
        </w:rPr>
        <w:t>1、投标人将按招标文件规定履行合同责任和义务。</w:t>
      </w:r>
    </w:p>
    <w:p w:rsidR="00E349DA" w:rsidRDefault="00E349DA" w:rsidP="00E349DA">
      <w:pPr>
        <w:spacing w:line="360" w:lineRule="auto"/>
        <w:rPr>
          <w:rFonts w:ascii="宋体" w:hAnsi="宋体"/>
        </w:rPr>
      </w:pPr>
      <w:r>
        <w:rPr>
          <w:rFonts w:ascii="宋体" w:hAnsi="宋体" w:hint="eastAsia"/>
        </w:rPr>
        <w:t>2、投标人已详细审查全部招标文件，包括修改文件（如有的话）以及全部参考资料和相关附件。我们完全理解并同意放弃对这方面有不明及误解的权利。</w:t>
      </w:r>
    </w:p>
    <w:p w:rsidR="00E349DA" w:rsidRDefault="00E349DA" w:rsidP="00E349DA">
      <w:pPr>
        <w:spacing w:line="360" w:lineRule="auto"/>
        <w:rPr>
          <w:rFonts w:ascii="宋体" w:hAnsi="宋体"/>
        </w:rPr>
      </w:pPr>
      <w:r>
        <w:rPr>
          <w:rFonts w:ascii="宋体" w:hAnsi="宋体" w:hint="eastAsia"/>
        </w:rPr>
        <w:t>3、投标自开标之日起有效期为30个日历日。</w:t>
      </w:r>
    </w:p>
    <w:p w:rsidR="00E349DA" w:rsidRDefault="00E349DA" w:rsidP="00E349DA">
      <w:pPr>
        <w:spacing w:line="360" w:lineRule="auto"/>
        <w:rPr>
          <w:rFonts w:ascii="宋体" w:hAnsi="宋体"/>
        </w:rPr>
      </w:pPr>
      <w:r>
        <w:rPr>
          <w:rFonts w:ascii="宋体" w:hAnsi="宋体" w:hint="eastAsia"/>
        </w:rPr>
        <w:t>4、投标人同意提供按照招标人可能要求的与投标有关的一切数据或资料，完全理解招标人不一定要接受最低价的投标或收到的任何投标。</w:t>
      </w:r>
    </w:p>
    <w:p w:rsidR="00E349DA" w:rsidRDefault="00E349DA" w:rsidP="00E349DA">
      <w:pPr>
        <w:spacing w:line="360" w:lineRule="auto"/>
        <w:rPr>
          <w:rFonts w:ascii="宋体" w:hAnsi="宋体"/>
        </w:rPr>
      </w:pPr>
      <w:r>
        <w:rPr>
          <w:rFonts w:ascii="宋体" w:hAnsi="宋体" w:hint="eastAsia"/>
        </w:rPr>
        <w:t>5、与投标有关的一切正式往来通讯，请寄：</w:t>
      </w:r>
    </w:p>
    <w:p w:rsidR="00E349DA" w:rsidRDefault="00E349DA" w:rsidP="00E349DA">
      <w:pPr>
        <w:spacing w:line="360" w:lineRule="auto"/>
        <w:rPr>
          <w:rFonts w:ascii="宋体" w:hAnsi="宋体"/>
        </w:rPr>
      </w:pPr>
    </w:p>
    <w:p w:rsidR="00E349DA" w:rsidRDefault="00794EA1" w:rsidP="00E349DA">
      <w:pPr>
        <w:spacing w:line="360" w:lineRule="auto"/>
        <w:rPr>
          <w:rFonts w:ascii="宋体" w:hAnsi="宋体"/>
        </w:rPr>
      </w:pPr>
      <w:r>
        <w:rPr>
          <w:rFonts w:ascii="宋体" w:hAnsi="宋体"/>
        </w:rPr>
        <w:pict>
          <v:line id="直线 3" o:spid="_x0000_s2052" style="position:absolute;left:0;text-align:left;z-index:251662336" from="258.75pt,13.35pt" to="379.5pt,13.35pt"/>
        </w:pict>
      </w:r>
      <w:r>
        <w:rPr>
          <w:rFonts w:ascii="宋体" w:hAnsi="宋体"/>
        </w:rPr>
        <w:pict>
          <v:line id="直线 4" o:spid="_x0000_s2051" style="position:absolute;left:0;text-align:left;z-index:251661312" from="60pt,14.4pt" to="180.75pt,14.4pt"/>
        </w:pict>
      </w:r>
      <w:r w:rsidR="00E349DA">
        <w:rPr>
          <w:rFonts w:ascii="宋体" w:hAnsi="宋体" w:hint="eastAsia"/>
        </w:rPr>
        <w:t>地址：                             邮编：</w:t>
      </w:r>
    </w:p>
    <w:p w:rsidR="00E349DA" w:rsidRDefault="00794EA1" w:rsidP="00E349DA">
      <w:pPr>
        <w:spacing w:line="360" w:lineRule="auto"/>
        <w:rPr>
          <w:rFonts w:ascii="宋体" w:hAnsi="宋体"/>
        </w:rPr>
      </w:pPr>
      <w:r w:rsidRPr="00794EA1">
        <w:rPr>
          <w:rFonts w:ascii="宋体" w:hAnsi="宋体"/>
          <w:sz w:val="20"/>
        </w:rPr>
        <w:pict>
          <v:line id="直线 5" o:spid="_x0000_s2054" style="position:absolute;left:0;text-align:left;z-index:251664384" from="260.25pt,13.65pt" to="381pt,13.65pt"/>
        </w:pict>
      </w:r>
      <w:r w:rsidRPr="00794EA1">
        <w:rPr>
          <w:rFonts w:ascii="宋体" w:hAnsi="宋体"/>
          <w:sz w:val="20"/>
        </w:rPr>
        <w:pict>
          <v:line id="直线 6" o:spid="_x0000_s2053" style="position:absolute;left:0;text-align:left;z-index:251663360" from="61.5pt,12.9pt" to="182.25pt,12.9pt"/>
        </w:pict>
      </w:r>
      <w:r w:rsidR="00E349DA">
        <w:rPr>
          <w:rFonts w:ascii="宋体" w:hAnsi="宋体" w:hint="eastAsia"/>
        </w:rPr>
        <w:t>电话：                             传真：</w:t>
      </w:r>
    </w:p>
    <w:p w:rsidR="00E349DA" w:rsidRDefault="00E349DA" w:rsidP="00E349DA">
      <w:pPr>
        <w:spacing w:line="360" w:lineRule="auto"/>
        <w:rPr>
          <w:rFonts w:ascii="宋体" w:hAnsi="宋体"/>
        </w:rPr>
      </w:pPr>
    </w:p>
    <w:p w:rsidR="00E349DA" w:rsidRDefault="00794EA1" w:rsidP="00E349DA">
      <w:pPr>
        <w:spacing w:line="360" w:lineRule="auto"/>
        <w:rPr>
          <w:rFonts w:ascii="宋体" w:hAnsi="宋体"/>
        </w:rPr>
      </w:pPr>
      <w:r w:rsidRPr="00794EA1">
        <w:rPr>
          <w:rFonts w:ascii="宋体" w:hAnsi="宋体"/>
          <w:sz w:val="20"/>
        </w:rPr>
        <w:pict>
          <v:line id="直线 7" o:spid="_x0000_s2055" style="position:absolute;left:0;text-align:left;flip:y;z-index:251665408" from="157.45pt,13.35pt" to="402pt,13.65pt"/>
        </w:pict>
      </w:r>
      <w:r w:rsidR="00E349DA">
        <w:rPr>
          <w:rFonts w:ascii="宋体" w:hAnsi="宋体" w:hint="eastAsia"/>
        </w:rPr>
        <w:t>投标代表姓名，职务</w:t>
      </w:r>
    </w:p>
    <w:p w:rsidR="00E349DA" w:rsidRDefault="00E349DA" w:rsidP="00E349DA">
      <w:pPr>
        <w:spacing w:line="360" w:lineRule="auto"/>
        <w:rPr>
          <w:rFonts w:ascii="宋体" w:hAnsi="宋体"/>
        </w:rPr>
      </w:pPr>
    </w:p>
    <w:p w:rsidR="00E349DA" w:rsidRDefault="00794EA1" w:rsidP="00E349DA">
      <w:pPr>
        <w:spacing w:line="360" w:lineRule="auto"/>
        <w:rPr>
          <w:rFonts w:ascii="宋体" w:hAnsi="宋体"/>
        </w:rPr>
      </w:pPr>
      <w:r w:rsidRPr="00794EA1">
        <w:rPr>
          <w:rFonts w:ascii="宋体" w:hAnsi="宋体"/>
          <w:sz w:val="20"/>
        </w:rPr>
        <w:pict>
          <v:line id="直线 8" o:spid="_x0000_s2056" style="position:absolute;left:0;text-align:left;flip:y;z-index:251666432" from="159.7pt,11.7pt" to="404.25pt,12pt"/>
        </w:pict>
      </w:r>
      <w:r w:rsidR="00E349DA">
        <w:rPr>
          <w:rFonts w:ascii="宋体" w:hAnsi="宋体" w:hint="eastAsia"/>
        </w:rPr>
        <w:t>投标人全称（加盖公章）</w:t>
      </w:r>
    </w:p>
    <w:p w:rsidR="00E349DA" w:rsidRDefault="00E349DA" w:rsidP="00E349DA">
      <w:pPr>
        <w:spacing w:line="360" w:lineRule="auto"/>
        <w:rPr>
          <w:rFonts w:ascii="宋体" w:hAnsi="宋体"/>
        </w:rPr>
      </w:pPr>
    </w:p>
    <w:p w:rsidR="00E349DA" w:rsidRDefault="00794EA1" w:rsidP="00E349DA">
      <w:pPr>
        <w:spacing w:line="360" w:lineRule="auto"/>
        <w:rPr>
          <w:rFonts w:ascii="宋体" w:hAnsi="宋体"/>
        </w:rPr>
      </w:pPr>
      <w:r w:rsidRPr="00794EA1">
        <w:rPr>
          <w:rFonts w:ascii="宋体" w:hAnsi="宋体"/>
          <w:sz w:val="20"/>
        </w:rPr>
        <w:pict>
          <v:line id="直线 9" o:spid="_x0000_s2058" style="position:absolute;left:0;text-align:left;z-index:251668480" from="150.75pt,14.85pt" to="208.5pt,14.85pt"/>
        </w:pict>
      </w:r>
      <w:r w:rsidRPr="00794EA1">
        <w:rPr>
          <w:rFonts w:ascii="宋体" w:hAnsi="宋体"/>
          <w:sz w:val="20"/>
        </w:rPr>
        <w:pict>
          <v:line id="直线 10" o:spid="_x0000_s2057" style="position:absolute;left:0;text-align:left;z-index:251667456" from="73.5pt,13.8pt" to="131.25pt,13.8pt"/>
        </w:pict>
      </w:r>
      <w:r w:rsidRPr="00794EA1">
        <w:rPr>
          <w:rFonts w:ascii="宋体" w:hAnsi="宋体"/>
          <w:sz w:val="20"/>
        </w:rPr>
        <w:pict>
          <v:line id="直线 11" o:spid="_x0000_s2059" style="position:absolute;left:0;text-align:left;z-index:251669504" from="236.25pt,14.4pt" to="294pt,14.4pt"/>
        </w:pict>
      </w:r>
      <w:r w:rsidR="00E349DA">
        <w:rPr>
          <w:rFonts w:ascii="宋体" w:hAnsi="宋体" w:hint="eastAsia"/>
        </w:rPr>
        <w:t>日期               年          月             日</w:t>
      </w:r>
    </w:p>
    <w:p w:rsidR="00E349DA" w:rsidRDefault="00E349DA" w:rsidP="00E349DA">
      <w:pPr>
        <w:spacing w:line="360" w:lineRule="auto"/>
        <w:ind w:firstLineChars="673" w:firstLine="2019"/>
        <w:rPr>
          <w:rFonts w:ascii="宋体" w:hAnsi="宋体"/>
          <w:sz w:val="30"/>
        </w:rPr>
      </w:pPr>
      <w:r>
        <w:rPr>
          <w:rFonts w:ascii="宋体" w:hAnsi="宋体"/>
          <w:sz w:val="30"/>
        </w:rPr>
        <w:br w:type="page"/>
      </w:r>
      <w:r>
        <w:rPr>
          <w:rFonts w:ascii="宋体" w:hAnsi="宋体" w:hint="eastAsia"/>
          <w:sz w:val="30"/>
        </w:rPr>
        <w:lastRenderedPageBreak/>
        <w:t>格式2    开标一览表</w:t>
      </w:r>
    </w:p>
    <w:p w:rsidR="00E349DA" w:rsidRDefault="00E349DA" w:rsidP="00E349DA">
      <w:pPr>
        <w:spacing w:line="360" w:lineRule="auto"/>
        <w:rPr>
          <w:rFonts w:ascii="宋体" w:hAnsi="宋体"/>
          <w:sz w:val="30"/>
          <w:u w:val="single"/>
        </w:rPr>
      </w:pPr>
      <w:r>
        <w:rPr>
          <w:rFonts w:ascii="宋体" w:hAnsi="宋体" w:hint="eastAsia"/>
          <w:sz w:val="30"/>
        </w:rPr>
        <w:t>投标人全称（加盖公章）</w:t>
      </w:r>
      <w:r>
        <w:rPr>
          <w:rFonts w:ascii="宋体" w:hAnsi="宋体" w:hint="eastAsia"/>
          <w:sz w:val="30"/>
          <w:u w:val="single"/>
        </w:rPr>
        <w:t xml:space="preserve">                     </w:t>
      </w:r>
    </w:p>
    <w:p w:rsidR="00E349DA" w:rsidRDefault="00E349DA" w:rsidP="00E349DA">
      <w:pPr>
        <w:tabs>
          <w:tab w:val="left" w:pos="3570"/>
        </w:tabs>
        <w:spacing w:line="360" w:lineRule="auto"/>
        <w:ind w:rightChars="-10" w:right="-21"/>
        <w:rPr>
          <w:rFonts w:ascii="宋体" w:hAnsi="宋体"/>
          <w:sz w:val="30"/>
          <w:u w:val="single"/>
        </w:rPr>
      </w:pPr>
      <w:r>
        <w:rPr>
          <w:rFonts w:ascii="宋体" w:hAnsi="宋体" w:hint="eastAsia"/>
          <w:sz w:val="30"/>
        </w:rPr>
        <w:t>采购编号：</w:t>
      </w:r>
      <w:r>
        <w:rPr>
          <w:rFonts w:ascii="宋体" w:hAnsi="宋体" w:hint="eastAsia"/>
          <w:sz w:val="3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1412"/>
        <w:gridCol w:w="2266"/>
        <w:gridCol w:w="1027"/>
        <w:gridCol w:w="1043"/>
        <w:gridCol w:w="1043"/>
      </w:tblGrid>
      <w:tr w:rsidR="00E349DA" w:rsidTr="003842A4">
        <w:trPr>
          <w:trHeight w:val="954"/>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合同包</w:t>
            </w:r>
          </w:p>
        </w:tc>
        <w:tc>
          <w:tcPr>
            <w:tcW w:w="1412"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货物名称</w:t>
            </w:r>
          </w:p>
        </w:tc>
        <w:tc>
          <w:tcPr>
            <w:tcW w:w="2266"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型号规格</w:t>
            </w:r>
          </w:p>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制造商</w:t>
            </w:r>
          </w:p>
        </w:tc>
        <w:tc>
          <w:tcPr>
            <w:tcW w:w="1027"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数量</w:t>
            </w:r>
          </w:p>
        </w:tc>
        <w:tc>
          <w:tcPr>
            <w:tcW w:w="1043"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单价</w:t>
            </w:r>
          </w:p>
        </w:tc>
        <w:tc>
          <w:tcPr>
            <w:tcW w:w="1043" w:type="dxa"/>
            <w:vAlign w:val="center"/>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合价</w:t>
            </w:r>
          </w:p>
        </w:tc>
      </w:tr>
      <w:tr w:rsidR="00E349DA" w:rsidTr="003842A4">
        <w:trPr>
          <w:trHeight w:val="552"/>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3"/>
        </w:trPr>
        <w:tc>
          <w:tcPr>
            <w:tcW w:w="1094" w:type="dxa"/>
            <w:vAlign w:val="center"/>
          </w:tcPr>
          <w:p w:rsidR="00E349DA" w:rsidRDefault="00E349DA" w:rsidP="003842A4">
            <w:pPr>
              <w:tabs>
                <w:tab w:val="left" w:pos="3570"/>
              </w:tabs>
              <w:spacing w:line="360" w:lineRule="auto"/>
              <w:ind w:rightChars="-10" w:right="-21"/>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2"/>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3"/>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2"/>
        </w:trPr>
        <w:tc>
          <w:tcPr>
            <w:tcW w:w="1094" w:type="dxa"/>
            <w:vAlign w:val="center"/>
          </w:tcPr>
          <w:p w:rsidR="00E349DA" w:rsidRDefault="00E349DA" w:rsidP="003842A4">
            <w:pPr>
              <w:tabs>
                <w:tab w:val="left" w:pos="3570"/>
              </w:tabs>
              <w:spacing w:line="360" w:lineRule="auto"/>
              <w:ind w:rightChars="-10" w:right="-21"/>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3"/>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2"/>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r w:rsidR="00E349DA" w:rsidTr="003842A4">
        <w:trPr>
          <w:trHeight w:val="553"/>
        </w:trPr>
        <w:tc>
          <w:tcPr>
            <w:tcW w:w="1094" w:type="dxa"/>
            <w:vAlign w:val="center"/>
          </w:tcPr>
          <w:p w:rsidR="00E349DA" w:rsidRDefault="00E349DA" w:rsidP="003842A4">
            <w:pPr>
              <w:tabs>
                <w:tab w:val="left" w:pos="3570"/>
              </w:tabs>
              <w:spacing w:line="360" w:lineRule="auto"/>
              <w:ind w:rightChars="-10" w:right="-21"/>
              <w:jc w:val="center"/>
              <w:rPr>
                <w:rFonts w:ascii="宋体" w:hAnsi="宋体"/>
              </w:rPr>
            </w:pPr>
          </w:p>
        </w:tc>
        <w:tc>
          <w:tcPr>
            <w:tcW w:w="1412"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2266"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27"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c>
          <w:tcPr>
            <w:tcW w:w="1043" w:type="dxa"/>
            <w:vAlign w:val="center"/>
          </w:tcPr>
          <w:p w:rsidR="00E349DA" w:rsidRDefault="00E349DA" w:rsidP="003842A4">
            <w:pPr>
              <w:tabs>
                <w:tab w:val="left" w:pos="3570"/>
              </w:tabs>
              <w:spacing w:line="360" w:lineRule="auto"/>
              <w:ind w:rightChars="-10" w:right="-21"/>
              <w:jc w:val="center"/>
              <w:rPr>
                <w:rFonts w:ascii="宋体" w:hAnsi="宋体"/>
                <w:u w:val="single"/>
              </w:rPr>
            </w:pPr>
          </w:p>
        </w:tc>
      </w:tr>
    </w:tbl>
    <w:p w:rsidR="00E349DA" w:rsidRDefault="00E349DA" w:rsidP="00E349DA">
      <w:pPr>
        <w:tabs>
          <w:tab w:val="left" w:pos="3570"/>
        </w:tabs>
        <w:spacing w:line="360" w:lineRule="auto"/>
        <w:ind w:rightChars="-10" w:right="-21"/>
        <w:rPr>
          <w:rFonts w:ascii="宋体" w:hAnsi="宋体"/>
        </w:rPr>
      </w:pPr>
      <w:r>
        <w:rPr>
          <w:rFonts w:ascii="宋体" w:hAnsi="宋体" w:hint="eastAsia"/>
        </w:rPr>
        <w:t>第1合同包投标报价：</w:t>
      </w:r>
    </w:p>
    <w:p w:rsidR="00E349DA" w:rsidRDefault="00E349DA" w:rsidP="00E349DA">
      <w:pPr>
        <w:tabs>
          <w:tab w:val="left" w:pos="3570"/>
        </w:tabs>
        <w:spacing w:line="360" w:lineRule="auto"/>
        <w:ind w:rightChars="-10" w:right="-21"/>
        <w:rPr>
          <w:rFonts w:ascii="宋体" w:hAnsi="宋体"/>
        </w:rPr>
      </w:pPr>
      <w:r>
        <w:rPr>
          <w:rFonts w:ascii="宋体" w:hAnsi="宋体" w:hint="eastAsia"/>
        </w:rPr>
        <w:t>第2合同包投标报价：</w:t>
      </w: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rPr>
          <w:rFonts w:ascii="宋体" w:hAnsi="宋体"/>
        </w:rPr>
      </w:pPr>
    </w:p>
    <w:p w:rsidR="00E349DA" w:rsidRDefault="00E349DA" w:rsidP="00E349DA">
      <w:pPr>
        <w:spacing w:line="360" w:lineRule="auto"/>
        <w:rPr>
          <w:rFonts w:ascii="宋体" w:hAnsi="宋体"/>
        </w:rPr>
      </w:pPr>
    </w:p>
    <w:p w:rsidR="00E349DA" w:rsidRDefault="00E349DA" w:rsidP="00E349DA">
      <w:pPr>
        <w:spacing w:line="360" w:lineRule="auto"/>
        <w:rPr>
          <w:rFonts w:ascii="宋体" w:hAnsi="宋体"/>
          <w:sz w:val="30"/>
        </w:rPr>
      </w:pPr>
      <w:r>
        <w:rPr>
          <w:rFonts w:ascii="宋体" w:hAnsi="宋体" w:hint="eastAsia"/>
          <w:sz w:val="30"/>
        </w:rPr>
        <w:t>投标代表签字</w:t>
      </w:r>
      <w:r>
        <w:rPr>
          <w:rFonts w:ascii="宋体" w:hAnsi="宋体" w:hint="eastAsia"/>
          <w:sz w:val="30"/>
          <w:u w:val="single"/>
        </w:rPr>
        <w:t xml:space="preserve">                           </w:t>
      </w:r>
      <w:r>
        <w:rPr>
          <w:rFonts w:ascii="宋体" w:hAnsi="宋体" w:hint="eastAsia"/>
          <w:sz w:val="30"/>
        </w:rPr>
        <w:t xml:space="preserve"> 职务</w:t>
      </w:r>
      <w:r>
        <w:rPr>
          <w:rFonts w:ascii="宋体" w:hAnsi="宋体" w:hint="eastAsia"/>
          <w:sz w:val="30"/>
          <w:u w:val="single"/>
        </w:rPr>
        <w:t xml:space="preserve">          </w:t>
      </w:r>
    </w:p>
    <w:p w:rsidR="00E349DA" w:rsidRDefault="00E349DA" w:rsidP="00E349DA">
      <w:pPr>
        <w:spacing w:line="360" w:lineRule="auto"/>
        <w:rPr>
          <w:rFonts w:ascii="宋体" w:hAnsi="宋体"/>
          <w:sz w:val="30"/>
          <w:u w:val="single"/>
        </w:rPr>
      </w:pPr>
      <w:r>
        <w:rPr>
          <w:rFonts w:ascii="宋体" w:hAnsi="宋体" w:hint="eastAsia"/>
          <w:sz w:val="30"/>
        </w:rPr>
        <w:t>日        期</w:t>
      </w:r>
      <w:r>
        <w:rPr>
          <w:rFonts w:ascii="宋体" w:hAnsi="宋体" w:hint="eastAsia"/>
          <w:sz w:val="30"/>
          <w:u w:val="single"/>
        </w:rPr>
        <w:t xml:space="preserve">                           </w:t>
      </w: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jc w:val="center"/>
        <w:rPr>
          <w:rFonts w:ascii="宋体" w:hAnsi="宋体"/>
          <w:bCs/>
          <w:sz w:val="28"/>
        </w:rPr>
      </w:pPr>
    </w:p>
    <w:p w:rsidR="00E349DA" w:rsidRDefault="00E349DA" w:rsidP="00E349DA">
      <w:pPr>
        <w:tabs>
          <w:tab w:val="left" w:pos="3570"/>
        </w:tabs>
        <w:spacing w:line="360" w:lineRule="auto"/>
        <w:ind w:rightChars="-10" w:right="-21"/>
        <w:jc w:val="center"/>
        <w:rPr>
          <w:rFonts w:ascii="宋体" w:hAnsi="宋体"/>
          <w:bCs/>
          <w:sz w:val="28"/>
        </w:rPr>
      </w:pPr>
      <w:r>
        <w:rPr>
          <w:rFonts w:ascii="宋体" w:hAnsi="宋体"/>
          <w:bCs/>
          <w:sz w:val="28"/>
        </w:rPr>
        <w:br w:type="page"/>
      </w:r>
      <w:r>
        <w:rPr>
          <w:rFonts w:ascii="宋体" w:hAnsi="宋体" w:hint="eastAsia"/>
          <w:bCs/>
          <w:sz w:val="28"/>
        </w:rPr>
        <w:lastRenderedPageBreak/>
        <w:t>格式3投标货物简要说明一览表</w:t>
      </w:r>
    </w:p>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jc w:val="center"/>
        <w:rPr>
          <w:rFonts w:ascii="宋体" w:hAnsi="宋体"/>
        </w:rPr>
      </w:pPr>
    </w:p>
    <w:p w:rsidR="00E349DA" w:rsidRDefault="00E349DA" w:rsidP="00E349DA">
      <w:pPr>
        <w:tabs>
          <w:tab w:val="left" w:pos="3570"/>
        </w:tabs>
        <w:spacing w:line="360" w:lineRule="auto"/>
        <w:ind w:rightChars="-10" w:right="-21"/>
        <w:rPr>
          <w:rFonts w:ascii="宋体" w:hAnsi="宋体"/>
          <w:u w:val="single"/>
        </w:rPr>
      </w:pPr>
      <w:r>
        <w:rPr>
          <w:rFonts w:ascii="宋体" w:hAnsi="宋体" w:hint="eastAsia"/>
        </w:rPr>
        <w:t>投标人全称（加盖公章）：</w:t>
      </w:r>
      <w:r>
        <w:rPr>
          <w:rFonts w:ascii="宋体" w:hAnsi="宋体"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26"/>
        <w:gridCol w:w="2955"/>
        <w:gridCol w:w="1399"/>
        <w:gridCol w:w="872"/>
        <w:gridCol w:w="1362"/>
      </w:tblGrid>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序号</w:t>
            </w:r>
          </w:p>
        </w:tc>
        <w:tc>
          <w:tcPr>
            <w:tcW w:w="1226"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货物名称</w:t>
            </w:r>
          </w:p>
        </w:tc>
        <w:tc>
          <w:tcPr>
            <w:tcW w:w="2955"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型号规格及配置</w:t>
            </w:r>
          </w:p>
        </w:tc>
        <w:tc>
          <w:tcPr>
            <w:tcW w:w="1399"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性能说明</w:t>
            </w:r>
          </w:p>
        </w:tc>
        <w:tc>
          <w:tcPr>
            <w:tcW w:w="872"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数量</w:t>
            </w:r>
          </w:p>
        </w:tc>
        <w:tc>
          <w:tcPr>
            <w:tcW w:w="1362" w:type="dxa"/>
          </w:tcPr>
          <w:p w:rsidR="00E349DA" w:rsidRDefault="00E349DA" w:rsidP="003842A4">
            <w:pPr>
              <w:tabs>
                <w:tab w:val="left" w:pos="3570"/>
              </w:tabs>
              <w:spacing w:line="360" w:lineRule="auto"/>
              <w:ind w:rightChars="-10" w:right="-21"/>
              <w:jc w:val="center"/>
              <w:rPr>
                <w:rFonts w:ascii="宋体" w:hAnsi="宋体"/>
              </w:rPr>
            </w:pPr>
            <w:r>
              <w:rPr>
                <w:rFonts w:ascii="宋体" w:hAnsi="宋体" w:hint="eastAsia"/>
              </w:rPr>
              <w:t>备注</w:t>
            </w: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r w:rsidR="00E349DA" w:rsidTr="003842A4">
        <w:tc>
          <w:tcPr>
            <w:tcW w:w="708" w:type="dxa"/>
          </w:tcPr>
          <w:p w:rsidR="00E349DA" w:rsidRDefault="00E349DA" w:rsidP="003842A4">
            <w:pPr>
              <w:tabs>
                <w:tab w:val="left" w:pos="3570"/>
              </w:tabs>
              <w:spacing w:line="360" w:lineRule="auto"/>
              <w:ind w:rightChars="-10" w:right="-21"/>
              <w:jc w:val="center"/>
              <w:rPr>
                <w:rFonts w:ascii="宋体" w:hAnsi="宋体"/>
              </w:rPr>
            </w:pPr>
          </w:p>
        </w:tc>
        <w:tc>
          <w:tcPr>
            <w:tcW w:w="1226" w:type="dxa"/>
          </w:tcPr>
          <w:p w:rsidR="00E349DA" w:rsidRDefault="00E349DA" w:rsidP="003842A4">
            <w:pPr>
              <w:tabs>
                <w:tab w:val="left" w:pos="3570"/>
              </w:tabs>
              <w:spacing w:line="360" w:lineRule="auto"/>
              <w:ind w:rightChars="-10" w:right="-21"/>
              <w:jc w:val="center"/>
              <w:rPr>
                <w:rFonts w:ascii="宋体" w:hAnsi="宋体"/>
              </w:rPr>
            </w:pPr>
          </w:p>
        </w:tc>
        <w:tc>
          <w:tcPr>
            <w:tcW w:w="2955" w:type="dxa"/>
          </w:tcPr>
          <w:p w:rsidR="00E349DA" w:rsidRDefault="00E349DA" w:rsidP="003842A4">
            <w:pPr>
              <w:tabs>
                <w:tab w:val="left" w:pos="3570"/>
              </w:tabs>
              <w:spacing w:line="360" w:lineRule="auto"/>
              <w:ind w:rightChars="-10" w:right="-21"/>
              <w:jc w:val="center"/>
              <w:rPr>
                <w:rFonts w:ascii="宋体" w:hAnsi="宋体"/>
              </w:rPr>
            </w:pPr>
          </w:p>
        </w:tc>
        <w:tc>
          <w:tcPr>
            <w:tcW w:w="1399" w:type="dxa"/>
          </w:tcPr>
          <w:p w:rsidR="00E349DA" w:rsidRDefault="00E349DA" w:rsidP="003842A4">
            <w:pPr>
              <w:tabs>
                <w:tab w:val="left" w:pos="3570"/>
              </w:tabs>
              <w:spacing w:line="360" w:lineRule="auto"/>
              <w:ind w:rightChars="-10" w:right="-21"/>
              <w:jc w:val="center"/>
              <w:rPr>
                <w:rFonts w:ascii="宋体" w:hAnsi="宋体"/>
              </w:rPr>
            </w:pPr>
          </w:p>
        </w:tc>
        <w:tc>
          <w:tcPr>
            <w:tcW w:w="872" w:type="dxa"/>
          </w:tcPr>
          <w:p w:rsidR="00E349DA" w:rsidRDefault="00E349DA" w:rsidP="003842A4">
            <w:pPr>
              <w:tabs>
                <w:tab w:val="left" w:pos="3570"/>
              </w:tabs>
              <w:spacing w:line="360" w:lineRule="auto"/>
              <w:ind w:rightChars="-10" w:right="-21"/>
              <w:jc w:val="center"/>
              <w:rPr>
                <w:rFonts w:ascii="宋体" w:hAnsi="宋体"/>
              </w:rPr>
            </w:pPr>
          </w:p>
        </w:tc>
        <w:tc>
          <w:tcPr>
            <w:tcW w:w="1362" w:type="dxa"/>
          </w:tcPr>
          <w:p w:rsidR="00E349DA" w:rsidRDefault="00E349DA" w:rsidP="003842A4">
            <w:pPr>
              <w:tabs>
                <w:tab w:val="left" w:pos="3570"/>
              </w:tabs>
              <w:spacing w:line="360" w:lineRule="auto"/>
              <w:ind w:rightChars="-10" w:right="-21"/>
              <w:jc w:val="center"/>
              <w:rPr>
                <w:rFonts w:ascii="宋体" w:hAnsi="宋体"/>
              </w:rPr>
            </w:pPr>
          </w:p>
        </w:tc>
      </w:tr>
    </w:tbl>
    <w:p w:rsidR="00E349DA" w:rsidRDefault="00E349DA" w:rsidP="00E349DA">
      <w:pPr>
        <w:tabs>
          <w:tab w:val="left" w:pos="3570"/>
        </w:tabs>
        <w:spacing w:line="360" w:lineRule="auto"/>
        <w:ind w:rightChars="-10" w:right="-21"/>
        <w:rPr>
          <w:rFonts w:ascii="宋体" w:hAnsi="宋体"/>
        </w:rPr>
      </w:pPr>
    </w:p>
    <w:p w:rsidR="00E349DA" w:rsidRDefault="00E349DA" w:rsidP="00E349DA">
      <w:pPr>
        <w:tabs>
          <w:tab w:val="left" w:pos="3570"/>
        </w:tabs>
        <w:spacing w:line="360" w:lineRule="auto"/>
        <w:ind w:rightChars="-10" w:right="-21"/>
        <w:rPr>
          <w:rFonts w:ascii="宋体" w:hAnsi="宋体"/>
          <w:u w:val="single"/>
        </w:rPr>
      </w:pPr>
      <w:r>
        <w:rPr>
          <w:rFonts w:ascii="宋体" w:hAnsi="宋体" w:hint="eastAsia"/>
        </w:rPr>
        <w:t>投标代表签字：</w:t>
      </w:r>
      <w:r>
        <w:rPr>
          <w:rFonts w:ascii="宋体" w:hAnsi="宋体" w:hint="eastAsia"/>
          <w:u w:val="single"/>
        </w:rPr>
        <w:t xml:space="preserve">                            </w:t>
      </w:r>
    </w:p>
    <w:p w:rsidR="00E349DA" w:rsidRDefault="00E349DA" w:rsidP="00E349DA">
      <w:pPr>
        <w:tabs>
          <w:tab w:val="left" w:pos="3570"/>
        </w:tabs>
        <w:spacing w:line="360" w:lineRule="auto"/>
        <w:ind w:rightChars="-10" w:right="-21"/>
        <w:rPr>
          <w:rFonts w:ascii="宋体" w:hAnsi="宋体"/>
          <w:u w:val="single"/>
        </w:rPr>
      </w:pPr>
    </w:p>
    <w:p w:rsidR="00E349DA" w:rsidRDefault="00E349DA" w:rsidP="00E349DA">
      <w:pPr>
        <w:tabs>
          <w:tab w:val="left" w:pos="3570"/>
        </w:tabs>
        <w:spacing w:line="360" w:lineRule="auto"/>
        <w:ind w:rightChars="-10" w:right="-21"/>
        <w:rPr>
          <w:rFonts w:ascii="宋体" w:hAnsi="宋体"/>
          <w:u w:val="single"/>
        </w:rPr>
      </w:pPr>
      <w:r>
        <w:rPr>
          <w:rFonts w:ascii="宋体" w:hAnsi="宋体" w:hint="eastAsia"/>
        </w:rPr>
        <w:t>日        期：</w:t>
      </w:r>
      <w:r>
        <w:rPr>
          <w:rFonts w:ascii="宋体" w:hAnsi="宋体" w:hint="eastAsia"/>
          <w:u w:val="single"/>
        </w:rPr>
        <w:t xml:space="preserve">                            </w:t>
      </w:r>
    </w:p>
    <w:p w:rsidR="00E349DA" w:rsidRDefault="00E349DA" w:rsidP="00E349DA">
      <w:pPr>
        <w:tabs>
          <w:tab w:val="left" w:pos="3570"/>
        </w:tabs>
        <w:spacing w:line="360" w:lineRule="auto"/>
        <w:ind w:rightChars="-10" w:right="-21"/>
        <w:rPr>
          <w:rFonts w:ascii="宋体" w:hAnsi="宋体"/>
        </w:rPr>
      </w:pPr>
    </w:p>
    <w:p w:rsidR="00E349DA" w:rsidRDefault="00E349DA" w:rsidP="00E349DA">
      <w:pPr>
        <w:spacing w:line="360" w:lineRule="auto"/>
        <w:jc w:val="center"/>
        <w:rPr>
          <w:rFonts w:ascii="宋体" w:hAnsi="宋体"/>
          <w:bCs/>
          <w:sz w:val="30"/>
        </w:rPr>
      </w:pPr>
    </w:p>
    <w:p w:rsidR="00E349DA" w:rsidRDefault="00E349DA" w:rsidP="00E349DA">
      <w:pPr>
        <w:spacing w:line="360" w:lineRule="auto"/>
        <w:jc w:val="center"/>
        <w:rPr>
          <w:rFonts w:ascii="宋体" w:hAnsi="宋体"/>
          <w:bCs/>
          <w:sz w:val="30"/>
        </w:rPr>
      </w:pPr>
      <w:r>
        <w:rPr>
          <w:rFonts w:ascii="宋体" w:hAnsi="宋体"/>
          <w:bCs/>
          <w:sz w:val="30"/>
        </w:rPr>
        <w:br w:type="page"/>
      </w:r>
    </w:p>
    <w:p w:rsidR="00E349DA" w:rsidRDefault="00E349DA" w:rsidP="00E349DA">
      <w:pPr>
        <w:spacing w:line="360" w:lineRule="auto"/>
        <w:jc w:val="center"/>
        <w:rPr>
          <w:rFonts w:ascii="宋体" w:hAnsi="宋体"/>
          <w:bCs/>
          <w:sz w:val="30"/>
        </w:rPr>
      </w:pPr>
      <w:r>
        <w:rPr>
          <w:rFonts w:ascii="宋体" w:hAnsi="宋体" w:hint="eastAsia"/>
          <w:bCs/>
          <w:sz w:val="30"/>
        </w:rPr>
        <w:lastRenderedPageBreak/>
        <w:t>格式4    规格、技术参数偏离表</w:t>
      </w:r>
    </w:p>
    <w:p w:rsidR="00E349DA" w:rsidRDefault="00E349DA" w:rsidP="00E349DA">
      <w:pPr>
        <w:spacing w:line="360" w:lineRule="auto"/>
        <w:jc w:val="center"/>
        <w:rPr>
          <w:rFonts w:ascii="宋体" w:hAnsi="宋体"/>
          <w:bCs/>
          <w:sz w:val="30"/>
        </w:rPr>
      </w:pPr>
    </w:p>
    <w:p w:rsidR="00E349DA" w:rsidRDefault="00E349DA" w:rsidP="00E349DA">
      <w:pPr>
        <w:spacing w:line="360" w:lineRule="auto"/>
        <w:rPr>
          <w:rFonts w:ascii="宋体" w:hAnsi="宋体"/>
          <w:sz w:val="30"/>
          <w:u w:val="single"/>
        </w:rPr>
      </w:pPr>
      <w:r>
        <w:rPr>
          <w:rFonts w:ascii="宋体" w:hAnsi="宋体" w:hint="eastAsia"/>
          <w:sz w:val="30"/>
        </w:rPr>
        <w:t>投标人全称（加盖公章）</w:t>
      </w:r>
      <w:r>
        <w:rPr>
          <w:rFonts w:ascii="宋体" w:hAnsi="宋体" w:hint="eastAsia"/>
          <w:sz w:val="30"/>
          <w:u w:val="single"/>
        </w:rPr>
        <w:t xml:space="preserve">                     </w:t>
      </w:r>
    </w:p>
    <w:p w:rsidR="00E349DA" w:rsidRDefault="00E349DA" w:rsidP="00E349DA">
      <w:pPr>
        <w:spacing w:line="360" w:lineRule="auto"/>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401"/>
        <w:gridCol w:w="1401"/>
        <w:gridCol w:w="1401"/>
        <w:gridCol w:w="1401"/>
        <w:gridCol w:w="1401"/>
      </w:tblGrid>
      <w:tr w:rsidR="00E349DA" w:rsidTr="003842A4">
        <w:tc>
          <w:tcPr>
            <w:tcW w:w="1375" w:type="dxa"/>
          </w:tcPr>
          <w:p w:rsidR="00E349DA" w:rsidRDefault="00E349DA" w:rsidP="003842A4">
            <w:pPr>
              <w:spacing w:line="360" w:lineRule="auto"/>
              <w:jc w:val="center"/>
              <w:rPr>
                <w:rFonts w:ascii="宋体" w:hAnsi="宋体"/>
              </w:rPr>
            </w:pPr>
            <w:r>
              <w:rPr>
                <w:rFonts w:ascii="宋体" w:hAnsi="宋体" w:hint="eastAsia"/>
              </w:rPr>
              <w:t>序　号</w:t>
            </w:r>
          </w:p>
        </w:tc>
        <w:tc>
          <w:tcPr>
            <w:tcW w:w="1401" w:type="dxa"/>
            <w:vAlign w:val="center"/>
          </w:tcPr>
          <w:p w:rsidR="00E349DA" w:rsidRDefault="00E349DA" w:rsidP="003842A4">
            <w:pPr>
              <w:spacing w:line="360" w:lineRule="auto"/>
              <w:jc w:val="center"/>
              <w:rPr>
                <w:rFonts w:ascii="宋体" w:hAnsi="宋体"/>
              </w:rPr>
            </w:pPr>
            <w:r>
              <w:rPr>
                <w:rFonts w:ascii="宋体" w:hAnsi="宋体" w:hint="eastAsia"/>
              </w:rPr>
              <w:t>货物名称</w:t>
            </w:r>
          </w:p>
        </w:tc>
        <w:tc>
          <w:tcPr>
            <w:tcW w:w="1401" w:type="dxa"/>
            <w:vAlign w:val="center"/>
          </w:tcPr>
          <w:p w:rsidR="00E349DA" w:rsidRDefault="00E349DA" w:rsidP="003842A4">
            <w:pPr>
              <w:spacing w:line="360" w:lineRule="auto"/>
              <w:jc w:val="center"/>
              <w:rPr>
                <w:rFonts w:ascii="宋体" w:hAnsi="宋体"/>
              </w:rPr>
            </w:pPr>
            <w:r>
              <w:rPr>
                <w:rFonts w:ascii="宋体" w:hAnsi="宋体" w:hint="eastAsia"/>
              </w:rPr>
              <w:t>招标规格</w:t>
            </w:r>
          </w:p>
        </w:tc>
        <w:tc>
          <w:tcPr>
            <w:tcW w:w="1401" w:type="dxa"/>
            <w:vAlign w:val="center"/>
          </w:tcPr>
          <w:p w:rsidR="00E349DA" w:rsidRDefault="00E349DA" w:rsidP="003842A4">
            <w:pPr>
              <w:spacing w:line="360" w:lineRule="auto"/>
              <w:jc w:val="center"/>
              <w:rPr>
                <w:rFonts w:ascii="宋体" w:hAnsi="宋体"/>
              </w:rPr>
            </w:pPr>
            <w:r>
              <w:rPr>
                <w:rFonts w:ascii="宋体" w:hAnsi="宋体" w:hint="eastAsia"/>
              </w:rPr>
              <w:t>投标规格</w:t>
            </w:r>
          </w:p>
        </w:tc>
        <w:tc>
          <w:tcPr>
            <w:tcW w:w="1401" w:type="dxa"/>
            <w:vAlign w:val="center"/>
          </w:tcPr>
          <w:p w:rsidR="00E349DA" w:rsidRDefault="00E349DA" w:rsidP="003842A4">
            <w:pPr>
              <w:spacing w:line="360" w:lineRule="auto"/>
              <w:jc w:val="center"/>
              <w:rPr>
                <w:rFonts w:ascii="宋体" w:hAnsi="宋体"/>
              </w:rPr>
            </w:pPr>
            <w:r>
              <w:rPr>
                <w:rFonts w:ascii="宋体" w:hAnsi="宋体" w:hint="eastAsia"/>
              </w:rPr>
              <w:t>偏离情况</w:t>
            </w:r>
          </w:p>
        </w:tc>
        <w:tc>
          <w:tcPr>
            <w:tcW w:w="1401" w:type="dxa"/>
            <w:vAlign w:val="center"/>
          </w:tcPr>
          <w:p w:rsidR="00E349DA" w:rsidRDefault="00E349DA" w:rsidP="003842A4">
            <w:pPr>
              <w:spacing w:line="360" w:lineRule="auto"/>
              <w:jc w:val="center"/>
              <w:rPr>
                <w:rFonts w:ascii="宋体" w:hAnsi="宋体"/>
              </w:rPr>
            </w:pPr>
            <w:r>
              <w:rPr>
                <w:rFonts w:ascii="宋体" w:hAnsi="宋体" w:hint="eastAsia"/>
              </w:rPr>
              <w:t>偏离说明</w:t>
            </w: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r w:rsidR="00E349DA" w:rsidTr="003842A4">
        <w:tc>
          <w:tcPr>
            <w:tcW w:w="1375" w:type="dxa"/>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c>
          <w:tcPr>
            <w:tcW w:w="1401" w:type="dxa"/>
            <w:vAlign w:val="center"/>
          </w:tcPr>
          <w:p w:rsidR="00E349DA" w:rsidRDefault="00E349DA" w:rsidP="003842A4">
            <w:pPr>
              <w:spacing w:line="360" w:lineRule="auto"/>
              <w:jc w:val="center"/>
              <w:rPr>
                <w:rFonts w:ascii="宋体" w:hAnsi="宋体"/>
              </w:rPr>
            </w:pPr>
          </w:p>
        </w:tc>
      </w:tr>
    </w:tbl>
    <w:p w:rsidR="00E349DA" w:rsidRDefault="00E349DA" w:rsidP="00E349DA">
      <w:pPr>
        <w:spacing w:line="360" w:lineRule="auto"/>
        <w:rPr>
          <w:rFonts w:ascii="宋体" w:hAnsi="宋体"/>
        </w:rPr>
      </w:pPr>
    </w:p>
    <w:p w:rsidR="00E349DA" w:rsidRDefault="00E349DA" w:rsidP="00E349DA">
      <w:pPr>
        <w:spacing w:line="360" w:lineRule="auto"/>
        <w:rPr>
          <w:rFonts w:ascii="宋体" w:hAnsi="宋体"/>
        </w:rPr>
      </w:pPr>
    </w:p>
    <w:p w:rsidR="00E349DA" w:rsidRDefault="00E349DA" w:rsidP="00E349DA">
      <w:pPr>
        <w:spacing w:line="360" w:lineRule="auto"/>
        <w:rPr>
          <w:rFonts w:ascii="宋体" w:hAnsi="宋体"/>
          <w:sz w:val="30"/>
        </w:rPr>
      </w:pPr>
      <w:r>
        <w:rPr>
          <w:rFonts w:ascii="宋体" w:hAnsi="宋体" w:hint="eastAsia"/>
          <w:sz w:val="30"/>
        </w:rPr>
        <w:t>投标代表签字：</w:t>
      </w:r>
      <w:r>
        <w:rPr>
          <w:rFonts w:ascii="宋体" w:hAnsi="宋体" w:hint="eastAsia"/>
          <w:sz w:val="30"/>
          <w:u w:val="single"/>
        </w:rPr>
        <w:t xml:space="preserve">                           </w:t>
      </w:r>
      <w:r>
        <w:rPr>
          <w:rFonts w:ascii="宋体" w:hAnsi="宋体" w:hint="eastAsia"/>
          <w:sz w:val="30"/>
        </w:rPr>
        <w:t xml:space="preserve"> </w:t>
      </w:r>
    </w:p>
    <w:p w:rsidR="00E349DA" w:rsidRDefault="00E349DA" w:rsidP="00E349DA">
      <w:pPr>
        <w:spacing w:line="360" w:lineRule="auto"/>
        <w:rPr>
          <w:rFonts w:ascii="宋体" w:hAnsi="宋体"/>
          <w:sz w:val="30"/>
        </w:rPr>
      </w:pPr>
    </w:p>
    <w:p w:rsidR="00E349DA" w:rsidRDefault="00E349DA" w:rsidP="00E349DA">
      <w:pPr>
        <w:spacing w:line="360" w:lineRule="auto"/>
        <w:rPr>
          <w:rFonts w:ascii="宋体" w:hAnsi="宋体"/>
          <w:sz w:val="30"/>
          <w:u w:val="single"/>
        </w:rPr>
      </w:pPr>
      <w:r>
        <w:rPr>
          <w:rFonts w:ascii="宋体" w:hAnsi="宋体" w:hint="eastAsia"/>
          <w:sz w:val="30"/>
        </w:rPr>
        <w:t>日        期：</w:t>
      </w:r>
      <w:r>
        <w:rPr>
          <w:rFonts w:ascii="宋体" w:hAnsi="宋体" w:hint="eastAsia"/>
          <w:sz w:val="30"/>
          <w:u w:val="single"/>
        </w:rPr>
        <w:t xml:space="preserve">                           </w:t>
      </w:r>
    </w:p>
    <w:p w:rsidR="00E349DA" w:rsidRDefault="00E349DA" w:rsidP="00E349DA">
      <w:pPr>
        <w:spacing w:line="360" w:lineRule="auto"/>
        <w:rPr>
          <w:rFonts w:ascii="宋体" w:hAnsi="宋体"/>
          <w:bCs/>
          <w:sz w:val="28"/>
        </w:rPr>
      </w:pPr>
    </w:p>
    <w:p w:rsidR="00E349DA" w:rsidRDefault="00E349DA" w:rsidP="00E349DA">
      <w:pPr>
        <w:spacing w:line="360" w:lineRule="auto"/>
        <w:rPr>
          <w:rFonts w:ascii="宋体" w:hAnsi="宋体"/>
          <w:bCs/>
          <w:sz w:val="28"/>
        </w:rPr>
      </w:pPr>
    </w:p>
    <w:p w:rsidR="00E349DA" w:rsidRDefault="00E349DA" w:rsidP="00E349DA">
      <w:pPr>
        <w:spacing w:line="360" w:lineRule="auto"/>
        <w:jc w:val="center"/>
        <w:rPr>
          <w:rFonts w:ascii="宋体" w:hAnsi="宋体"/>
          <w:bCs/>
          <w:sz w:val="28"/>
        </w:rPr>
      </w:pPr>
      <w:r>
        <w:rPr>
          <w:rFonts w:ascii="宋体" w:hAnsi="宋体"/>
          <w:bCs/>
          <w:sz w:val="28"/>
        </w:rPr>
        <w:br w:type="page"/>
      </w:r>
      <w:r>
        <w:rPr>
          <w:rFonts w:ascii="宋体" w:hAnsi="宋体" w:hint="eastAsia"/>
          <w:bCs/>
          <w:sz w:val="28"/>
        </w:rPr>
        <w:lastRenderedPageBreak/>
        <w:t>格式5   制造商出具的授权书（参考格式）</w:t>
      </w:r>
    </w:p>
    <w:p w:rsidR="00E349DA" w:rsidRDefault="00E349DA" w:rsidP="00E349DA">
      <w:pPr>
        <w:rPr>
          <w:rFonts w:ascii="宋体" w:hAnsi="宋体"/>
          <w:sz w:val="28"/>
          <w:szCs w:val="28"/>
        </w:rPr>
      </w:pPr>
      <w:r>
        <w:rPr>
          <w:rFonts w:ascii="宋体" w:hAnsi="宋体" w:hint="eastAsia"/>
          <w:sz w:val="28"/>
          <w:szCs w:val="28"/>
        </w:rPr>
        <w:t>厦门大学</w:t>
      </w:r>
      <w:r w:rsidR="00817A2E">
        <w:rPr>
          <w:rFonts w:ascii="宋体" w:hAnsi="宋体" w:hint="eastAsia"/>
          <w:sz w:val="28"/>
          <w:szCs w:val="28"/>
        </w:rPr>
        <w:t>招投标中心</w:t>
      </w:r>
    </w:p>
    <w:p w:rsidR="00E349DA" w:rsidRDefault="00E349DA" w:rsidP="00E349DA">
      <w:pPr>
        <w:rPr>
          <w:rFonts w:ascii="宋体" w:hAnsi="宋体"/>
          <w:sz w:val="28"/>
          <w:szCs w:val="28"/>
        </w:rPr>
      </w:pPr>
      <w:r>
        <w:rPr>
          <w:rFonts w:ascii="宋体" w:hAnsi="宋体" w:hint="eastAsia"/>
          <w:sz w:val="28"/>
          <w:szCs w:val="28"/>
        </w:rPr>
        <w:t xml:space="preserve">我方 </w:t>
      </w:r>
      <w:r>
        <w:rPr>
          <w:rFonts w:ascii="宋体" w:hAnsi="宋体" w:hint="eastAsia"/>
          <w:sz w:val="28"/>
          <w:szCs w:val="28"/>
          <w:u w:val="single"/>
        </w:rPr>
        <w:t xml:space="preserve">           </w:t>
      </w:r>
      <w:r>
        <w:rPr>
          <w:rFonts w:ascii="宋体" w:hAnsi="宋体" w:hint="eastAsia"/>
          <w:sz w:val="28"/>
          <w:szCs w:val="28"/>
        </w:rPr>
        <w:t>（制造商名称）是按</w:t>
      </w:r>
      <w:r>
        <w:rPr>
          <w:rFonts w:ascii="宋体" w:hAnsi="宋体" w:hint="eastAsia"/>
          <w:sz w:val="28"/>
          <w:szCs w:val="28"/>
          <w:u w:val="single"/>
        </w:rPr>
        <w:t xml:space="preserve">         </w:t>
      </w:r>
      <w:r>
        <w:rPr>
          <w:rFonts w:ascii="宋体" w:hAnsi="宋体" w:hint="eastAsia"/>
          <w:sz w:val="28"/>
          <w:szCs w:val="28"/>
        </w:rPr>
        <w:t xml:space="preserve"> （国家名称）法律成立的一家制造商，主要营业地点设在 </w:t>
      </w:r>
      <w:r>
        <w:rPr>
          <w:rFonts w:ascii="宋体" w:hAnsi="宋体" w:hint="eastAsia"/>
          <w:sz w:val="28"/>
          <w:szCs w:val="28"/>
          <w:u w:val="single"/>
        </w:rPr>
        <w:t xml:space="preserve">              </w:t>
      </w:r>
      <w:r>
        <w:rPr>
          <w:rFonts w:ascii="宋体" w:hAnsi="宋体" w:hint="eastAsia"/>
          <w:sz w:val="28"/>
          <w:szCs w:val="28"/>
        </w:rPr>
        <w:t>（制造商地址）。兹指派按</w:t>
      </w:r>
      <w:r>
        <w:rPr>
          <w:rFonts w:ascii="宋体" w:hAnsi="宋体" w:hint="eastAsia"/>
          <w:sz w:val="28"/>
          <w:szCs w:val="28"/>
          <w:u w:val="single"/>
        </w:rPr>
        <w:t xml:space="preserve">                 </w:t>
      </w:r>
      <w:r>
        <w:rPr>
          <w:rFonts w:ascii="宋体" w:hAnsi="宋体" w:hint="eastAsia"/>
          <w:sz w:val="28"/>
          <w:szCs w:val="28"/>
        </w:rPr>
        <w:t xml:space="preserve">（国家）的法律正式成立的，主要营业地点设在 </w:t>
      </w:r>
      <w:r>
        <w:rPr>
          <w:rFonts w:ascii="宋体" w:hAnsi="宋体" w:hint="eastAsia"/>
          <w:sz w:val="28"/>
          <w:szCs w:val="28"/>
          <w:u w:val="single"/>
        </w:rPr>
        <w:t xml:space="preserve">             </w:t>
      </w:r>
      <w:r>
        <w:rPr>
          <w:rFonts w:ascii="宋体" w:hAnsi="宋体" w:hint="eastAsia"/>
          <w:sz w:val="28"/>
          <w:szCs w:val="28"/>
        </w:rPr>
        <w:t xml:space="preserve">（投标人地址）的 </w:t>
      </w:r>
      <w:r>
        <w:rPr>
          <w:rFonts w:ascii="宋体" w:hAnsi="宋体" w:hint="eastAsia"/>
          <w:sz w:val="28"/>
          <w:szCs w:val="28"/>
          <w:u w:val="single"/>
        </w:rPr>
        <w:t xml:space="preserve">                           </w:t>
      </w:r>
      <w:r>
        <w:rPr>
          <w:rFonts w:ascii="宋体" w:hAnsi="宋体" w:hint="eastAsia"/>
          <w:sz w:val="28"/>
          <w:szCs w:val="28"/>
        </w:rPr>
        <w:t>（投标人名称）作为我方真正的和合法的代理人进行下列有效有活动：</w:t>
      </w:r>
    </w:p>
    <w:p w:rsidR="00E349DA" w:rsidRDefault="00E349DA" w:rsidP="00E349DA">
      <w:pPr>
        <w:rPr>
          <w:rFonts w:ascii="宋体" w:hAnsi="宋体"/>
          <w:sz w:val="28"/>
          <w:szCs w:val="28"/>
        </w:rPr>
      </w:pPr>
      <w:r>
        <w:rPr>
          <w:rFonts w:ascii="宋体" w:hAnsi="宋体" w:hint="eastAsia"/>
          <w:sz w:val="28"/>
          <w:szCs w:val="28"/>
        </w:rPr>
        <w:t xml:space="preserve">（1）代表我方在中华人民共和国办理贵方 </w:t>
      </w:r>
      <w:r>
        <w:rPr>
          <w:rFonts w:ascii="宋体" w:hAnsi="宋体" w:hint="eastAsia"/>
          <w:sz w:val="28"/>
          <w:szCs w:val="28"/>
          <w:u w:val="single"/>
        </w:rPr>
        <w:t xml:space="preserve">          </w:t>
      </w:r>
      <w:r>
        <w:rPr>
          <w:rFonts w:ascii="宋体" w:hAnsi="宋体" w:hint="eastAsia"/>
          <w:sz w:val="28"/>
          <w:szCs w:val="28"/>
        </w:rPr>
        <w:t>（招标编号）招标邀请关于</w:t>
      </w:r>
      <w:r>
        <w:rPr>
          <w:rFonts w:ascii="宋体" w:hAnsi="宋体" w:hint="eastAsia"/>
          <w:sz w:val="28"/>
          <w:szCs w:val="28"/>
          <w:u w:val="single"/>
        </w:rPr>
        <w:t xml:space="preserve">                    </w:t>
      </w:r>
      <w:r>
        <w:rPr>
          <w:rFonts w:ascii="宋体" w:hAnsi="宋体" w:hint="eastAsia"/>
          <w:sz w:val="28"/>
          <w:szCs w:val="28"/>
        </w:rPr>
        <w:t>（招标项目名称）要求提供的由我方制造的</w:t>
      </w:r>
      <w:r>
        <w:rPr>
          <w:rFonts w:ascii="宋体" w:hAnsi="宋体" w:hint="eastAsia"/>
          <w:sz w:val="28"/>
          <w:szCs w:val="28"/>
          <w:u w:val="single"/>
        </w:rPr>
        <w:t xml:space="preserve">               </w:t>
      </w:r>
      <w:r>
        <w:rPr>
          <w:rFonts w:ascii="宋体" w:hAnsi="宋体" w:hint="eastAsia"/>
          <w:sz w:val="28"/>
          <w:szCs w:val="28"/>
        </w:rPr>
        <w:t>（货物名称）的有关事宜，并对我方具有约束力。</w:t>
      </w:r>
    </w:p>
    <w:p w:rsidR="00E349DA" w:rsidRDefault="00E349DA" w:rsidP="00E349DA">
      <w:pPr>
        <w:rPr>
          <w:rFonts w:ascii="宋体" w:hAnsi="宋体"/>
          <w:sz w:val="28"/>
          <w:szCs w:val="28"/>
        </w:rPr>
      </w:pPr>
      <w:r>
        <w:rPr>
          <w:rFonts w:ascii="宋体" w:hAnsi="宋体" w:hint="eastAsia"/>
          <w:sz w:val="28"/>
          <w:szCs w:val="28"/>
        </w:rPr>
        <w:t>（2）作为制造商，我方保证以投标合作者来约束自己，并对该投标共同和分别承担招标文件中所规定的义务。</w:t>
      </w:r>
    </w:p>
    <w:p w:rsidR="00E349DA" w:rsidRDefault="00E349DA" w:rsidP="00E349DA">
      <w:pPr>
        <w:rPr>
          <w:rFonts w:ascii="宋体" w:hAnsi="宋体"/>
          <w:sz w:val="28"/>
          <w:szCs w:val="28"/>
        </w:rPr>
      </w:pPr>
      <w:r>
        <w:rPr>
          <w:rFonts w:ascii="宋体" w:hAnsi="宋体" w:hint="eastAsia"/>
          <w:sz w:val="28"/>
          <w:szCs w:val="28"/>
        </w:rPr>
        <w:t xml:space="preserve">（3）我方兹授予 </w:t>
      </w:r>
      <w:r>
        <w:rPr>
          <w:rFonts w:ascii="宋体" w:hAnsi="宋体" w:hint="eastAsia"/>
          <w:sz w:val="28"/>
          <w:szCs w:val="28"/>
          <w:u w:val="single"/>
        </w:rPr>
        <w:t xml:space="preserve">                 </w:t>
      </w:r>
      <w:r>
        <w:rPr>
          <w:rFonts w:ascii="宋体" w:hAnsi="宋体" w:hint="eastAsia"/>
          <w:sz w:val="28"/>
          <w:szCs w:val="28"/>
        </w:rPr>
        <w:t>（投标人）全权办理和履行上述我方为完成上述各点所必须的事宜，具有替换或撤消的全权。兹确认</w:t>
      </w:r>
      <w:r>
        <w:rPr>
          <w:rFonts w:ascii="宋体" w:hAnsi="宋体" w:hint="eastAsia"/>
          <w:sz w:val="28"/>
          <w:szCs w:val="28"/>
          <w:u w:val="single"/>
        </w:rPr>
        <w:t xml:space="preserve">         </w:t>
      </w:r>
      <w:r>
        <w:rPr>
          <w:rFonts w:ascii="宋体" w:hAnsi="宋体" w:hint="eastAsia"/>
          <w:sz w:val="28"/>
          <w:szCs w:val="28"/>
        </w:rPr>
        <w:t>（投标人）或其正式授权代表依此合法地办理一切事宜。</w:t>
      </w:r>
    </w:p>
    <w:p w:rsidR="00E349DA" w:rsidRDefault="00E349DA" w:rsidP="00E349DA">
      <w:pPr>
        <w:rPr>
          <w:rFonts w:ascii="宋体" w:hAnsi="宋体"/>
          <w:sz w:val="28"/>
          <w:szCs w:val="28"/>
        </w:rPr>
      </w:pPr>
      <w:r>
        <w:rPr>
          <w:rFonts w:ascii="宋体" w:hAnsi="宋体" w:hint="eastAsia"/>
          <w:sz w:val="28"/>
          <w:szCs w:val="28"/>
        </w:rPr>
        <w:t>我方于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日签署本文件，</w:t>
      </w:r>
      <w:r>
        <w:rPr>
          <w:rFonts w:ascii="宋体" w:hAnsi="宋体" w:hint="eastAsia"/>
          <w:sz w:val="28"/>
          <w:szCs w:val="28"/>
          <w:u w:val="single"/>
        </w:rPr>
        <w:t xml:space="preserve">         </w:t>
      </w:r>
      <w:r>
        <w:rPr>
          <w:rFonts w:ascii="宋体" w:hAnsi="宋体" w:hint="eastAsia"/>
          <w:sz w:val="28"/>
          <w:szCs w:val="28"/>
        </w:rPr>
        <w:t>（贸易公司名称）于</w:t>
      </w:r>
      <w:r>
        <w:rPr>
          <w:rFonts w:ascii="宋体" w:hAnsi="宋体" w:hint="eastAsia"/>
          <w:sz w:val="28"/>
          <w:szCs w:val="28"/>
          <w:u w:val="single"/>
        </w:rPr>
        <w:t xml:space="preserve">         </w:t>
      </w:r>
      <w:r>
        <w:rPr>
          <w:rFonts w:ascii="宋体" w:hAnsi="宋体" w:hint="eastAsia"/>
          <w:sz w:val="28"/>
          <w:szCs w:val="28"/>
        </w:rPr>
        <w:t xml:space="preserve">年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日接受此件，以此为证。</w:t>
      </w:r>
    </w:p>
    <w:p w:rsidR="00E349DA" w:rsidRDefault="00E349DA" w:rsidP="00E349DA">
      <w:pPr>
        <w:rPr>
          <w:rFonts w:ascii="宋体" w:hAnsi="宋体"/>
          <w:sz w:val="28"/>
          <w:szCs w:val="28"/>
        </w:rPr>
      </w:pPr>
      <w:r>
        <w:rPr>
          <w:rFonts w:ascii="宋体" w:hAnsi="宋体" w:hint="eastAsia"/>
          <w:sz w:val="28"/>
          <w:szCs w:val="28"/>
        </w:rPr>
        <w:t>投标人名称：</w:t>
      </w:r>
      <w:r>
        <w:rPr>
          <w:rFonts w:ascii="宋体" w:hAnsi="宋体" w:hint="eastAsia"/>
          <w:sz w:val="28"/>
          <w:szCs w:val="28"/>
          <w:u w:val="single"/>
        </w:rPr>
        <w:t xml:space="preserve">                               </w:t>
      </w:r>
    </w:p>
    <w:p w:rsidR="00E349DA" w:rsidRDefault="00E349DA" w:rsidP="00E349DA">
      <w:pPr>
        <w:rPr>
          <w:rFonts w:ascii="宋体" w:hAnsi="宋体"/>
          <w:sz w:val="28"/>
          <w:szCs w:val="28"/>
        </w:rPr>
      </w:pPr>
      <w:r>
        <w:rPr>
          <w:rFonts w:ascii="宋体" w:hAnsi="宋体" w:hint="eastAsia"/>
          <w:sz w:val="28"/>
          <w:szCs w:val="28"/>
        </w:rPr>
        <w:t xml:space="preserve">出具授权书的制造商名称（加盖公章）：                         </w:t>
      </w:r>
    </w:p>
    <w:p w:rsidR="00E349DA" w:rsidRDefault="00E349DA" w:rsidP="00E349DA">
      <w:r>
        <w:rPr>
          <w:rFonts w:ascii="宋体" w:hAnsi="宋体" w:hint="eastAsia"/>
          <w:sz w:val="28"/>
          <w:szCs w:val="28"/>
        </w:rPr>
        <w:t xml:space="preserve">正式授权签字代表  姓名、职务和部门：  </w:t>
      </w:r>
      <w:r>
        <w:rPr>
          <w:rFonts w:hint="eastAsia"/>
        </w:rPr>
        <w:t xml:space="preserve">                      </w:t>
      </w:r>
    </w:p>
    <w:p w:rsidR="00E349DA" w:rsidRDefault="00E349DA" w:rsidP="00E349DA">
      <w:pPr>
        <w:spacing w:line="360" w:lineRule="auto"/>
        <w:jc w:val="center"/>
        <w:rPr>
          <w:rFonts w:ascii="宋体" w:hAnsi="宋体"/>
          <w:bCs/>
          <w:sz w:val="28"/>
        </w:rPr>
      </w:pPr>
      <w:r>
        <w:rPr>
          <w:rFonts w:ascii="宋体" w:hAnsi="宋体" w:hint="eastAsia"/>
          <w:bCs/>
          <w:sz w:val="28"/>
        </w:rPr>
        <w:t>格式6    法定代表人授权书（原件）</w:t>
      </w:r>
    </w:p>
    <w:p w:rsidR="00E349DA" w:rsidRDefault="00E349DA" w:rsidP="00E349DA">
      <w:pPr>
        <w:spacing w:line="360" w:lineRule="auto"/>
        <w:ind w:firstLineChars="200" w:firstLine="560"/>
        <w:rPr>
          <w:rFonts w:ascii="宋体" w:hAnsi="宋体"/>
          <w:sz w:val="28"/>
        </w:rPr>
      </w:pPr>
      <w:r>
        <w:rPr>
          <w:rFonts w:ascii="宋体" w:hAnsi="宋体" w:hint="eastAsia"/>
          <w:sz w:val="28"/>
        </w:rPr>
        <w:lastRenderedPageBreak/>
        <w:t>兹有</w:t>
      </w:r>
      <w:r>
        <w:rPr>
          <w:rFonts w:ascii="宋体" w:hAnsi="宋体" w:hint="eastAsia"/>
          <w:sz w:val="28"/>
          <w:u w:val="single"/>
        </w:rPr>
        <w:t xml:space="preserve">                      </w:t>
      </w:r>
      <w:r>
        <w:rPr>
          <w:rFonts w:ascii="宋体" w:hAnsi="宋体" w:hint="eastAsia"/>
          <w:sz w:val="28"/>
        </w:rPr>
        <w:t>（单位名称）的法定代表人</w:t>
      </w:r>
      <w:r>
        <w:rPr>
          <w:rFonts w:ascii="宋体" w:hAnsi="宋体" w:hint="eastAsia"/>
          <w:sz w:val="28"/>
          <w:u w:val="single"/>
        </w:rPr>
        <w:t xml:space="preserve">        （</w:t>
      </w:r>
      <w:r>
        <w:rPr>
          <w:rFonts w:ascii="宋体" w:hAnsi="宋体" w:hint="eastAsia"/>
          <w:sz w:val="28"/>
        </w:rPr>
        <w:t>姓名）授权</w:t>
      </w:r>
      <w:r>
        <w:rPr>
          <w:rFonts w:ascii="宋体" w:hAnsi="宋体" w:hint="eastAsia"/>
          <w:sz w:val="28"/>
          <w:u w:val="single"/>
        </w:rPr>
        <w:t xml:space="preserve">      </w:t>
      </w:r>
      <w:r>
        <w:rPr>
          <w:rFonts w:ascii="宋体" w:hAnsi="宋体" w:hint="eastAsia"/>
          <w:sz w:val="28"/>
        </w:rPr>
        <w:t>（被授权人姓名）为</w:t>
      </w:r>
      <w:r>
        <w:rPr>
          <w:rFonts w:ascii="宋体" w:hAnsi="宋体" w:hint="eastAsia"/>
          <w:sz w:val="28"/>
          <w:u w:val="single"/>
        </w:rPr>
        <w:t>厦门大学                   政府采购项目</w:t>
      </w:r>
      <w:r>
        <w:rPr>
          <w:rFonts w:ascii="宋体" w:hAnsi="宋体" w:hint="eastAsia"/>
          <w:sz w:val="28"/>
        </w:rPr>
        <w:t>的投标代理人，以本公司名义处理一切与之有关的事宜。</w:t>
      </w:r>
    </w:p>
    <w:p w:rsidR="00E349DA" w:rsidRDefault="00E349DA" w:rsidP="00E349DA">
      <w:pPr>
        <w:spacing w:line="360" w:lineRule="auto"/>
        <w:ind w:firstLine="570"/>
        <w:rPr>
          <w:rFonts w:ascii="宋体" w:hAnsi="宋体"/>
          <w:sz w:val="28"/>
        </w:rPr>
      </w:pPr>
      <w:r>
        <w:rPr>
          <w:rFonts w:ascii="宋体" w:hAnsi="宋体" w:hint="eastAsia"/>
          <w:sz w:val="28"/>
        </w:rPr>
        <w:t>本授权书仅对该项目有效，特此声明。</w:t>
      </w:r>
    </w:p>
    <w:p w:rsidR="00E349DA" w:rsidRDefault="00E349DA" w:rsidP="00E349DA">
      <w:pPr>
        <w:spacing w:line="360" w:lineRule="auto"/>
        <w:ind w:firstLine="570"/>
        <w:rPr>
          <w:rFonts w:ascii="宋体" w:hAnsi="宋体"/>
          <w:sz w:val="28"/>
          <w:u w:val="single"/>
        </w:rPr>
      </w:pPr>
      <w:r>
        <w:rPr>
          <w:rFonts w:ascii="宋体" w:hAnsi="宋体" w:hint="eastAsia"/>
          <w:sz w:val="28"/>
        </w:rPr>
        <w:t>法定代表人签字：</w:t>
      </w:r>
      <w:r>
        <w:rPr>
          <w:rFonts w:ascii="宋体" w:hAnsi="宋体" w:hint="eastAsia"/>
          <w:sz w:val="28"/>
          <w:u w:val="single"/>
        </w:rPr>
        <w:t xml:space="preserve">　　　　　　　　　　　　　</w:t>
      </w:r>
    </w:p>
    <w:p w:rsidR="00E349DA" w:rsidRDefault="00E349DA" w:rsidP="00E349DA">
      <w:pPr>
        <w:spacing w:line="360" w:lineRule="auto"/>
        <w:ind w:firstLine="570"/>
        <w:rPr>
          <w:rFonts w:ascii="宋体" w:hAnsi="宋体"/>
          <w:sz w:val="28"/>
          <w:u w:val="single"/>
        </w:rPr>
      </w:pPr>
      <w:r>
        <w:rPr>
          <w:rFonts w:ascii="宋体" w:hAnsi="宋体" w:hint="eastAsia"/>
          <w:sz w:val="28"/>
        </w:rPr>
        <w:t xml:space="preserve">被授权人签字：　</w:t>
      </w:r>
      <w:r>
        <w:rPr>
          <w:rFonts w:ascii="宋体" w:hAnsi="宋体" w:hint="eastAsia"/>
          <w:sz w:val="28"/>
          <w:u w:val="single"/>
        </w:rPr>
        <w:t xml:space="preserve">　　　　　　　　　</w:t>
      </w:r>
      <w:r>
        <w:rPr>
          <w:rFonts w:ascii="宋体" w:hAnsi="宋体" w:hint="eastAsia"/>
          <w:sz w:val="28"/>
        </w:rPr>
        <w:t xml:space="preserve">　职务：</w:t>
      </w:r>
      <w:r>
        <w:rPr>
          <w:rFonts w:ascii="宋体" w:hAnsi="宋体" w:hint="eastAsia"/>
          <w:sz w:val="28"/>
          <w:u w:val="single"/>
        </w:rPr>
        <w:t xml:space="preserve">　　　　　</w:t>
      </w:r>
    </w:p>
    <w:p w:rsidR="00E349DA" w:rsidRDefault="00E349DA" w:rsidP="00E349DA">
      <w:pPr>
        <w:spacing w:line="360" w:lineRule="auto"/>
        <w:ind w:firstLine="570"/>
        <w:rPr>
          <w:rFonts w:ascii="宋体" w:hAnsi="宋体"/>
          <w:sz w:val="28"/>
        </w:rPr>
      </w:pPr>
      <w:r>
        <w:rPr>
          <w:rFonts w:ascii="宋体" w:hAnsi="宋体" w:hint="eastAsia"/>
          <w:sz w:val="28"/>
        </w:rPr>
        <w:t>投标单位详细地址：</w:t>
      </w:r>
      <w:r>
        <w:rPr>
          <w:rFonts w:ascii="宋体" w:hAnsi="宋体" w:hint="eastAsia"/>
          <w:sz w:val="28"/>
          <w:u w:val="single"/>
        </w:rPr>
        <w:t xml:space="preserve">　　　　　　　　　　　　　　　　　　</w:t>
      </w:r>
    </w:p>
    <w:p w:rsidR="00E349DA" w:rsidRDefault="00E349DA" w:rsidP="00E349DA">
      <w:pPr>
        <w:spacing w:line="360" w:lineRule="auto"/>
        <w:ind w:firstLine="570"/>
        <w:rPr>
          <w:rFonts w:ascii="宋体" w:hAnsi="宋体"/>
          <w:sz w:val="28"/>
        </w:rPr>
      </w:pPr>
      <w:r>
        <w:rPr>
          <w:rFonts w:ascii="宋体" w:hAnsi="宋体" w:hint="eastAsia"/>
          <w:sz w:val="28"/>
        </w:rPr>
        <w:t>邮政编码：</w:t>
      </w:r>
    </w:p>
    <w:p w:rsidR="00E349DA" w:rsidRDefault="00E349DA" w:rsidP="00E349DA">
      <w:pPr>
        <w:ind w:firstLineChars="200" w:firstLine="560"/>
        <w:rPr>
          <w:rFonts w:ascii="宋体" w:hAnsi="宋体"/>
          <w:sz w:val="28"/>
          <w:szCs w:val="28"/>
        </w:rPr>
      </w:pPr>
      <w:r>
        <w:rPr>
          <w:rFonts w:ascii="宋体" w:hAnsi="宋体" w:hint="eastAsia"/>
          <w:sz w:val="28"/>
          <w:szCs w:val="28"/>
        </w:rPr>
        <w:t>E-</w:t>
      </w:r>
      <w:r>
        <w:rPr>
          <w:rFonts w:ascii="宋体" w:hAnsi="宋体"/>
          <w:sz w:val="28"/>
          <w:szCs w:val="28"/>
        </w:rPr>
        <w:t>mail:</w:t>
      </w:r>
    </w:p>
    <w:p w:rsidR="00E349DA" w:rsidRDefault="00E349DA" w:rsidP="00E349DA">
      <w:pPr>
        <w:ind w:firstLineChars="200" w:firstLine="560"/>
        <w:rPr>
          <w:rFonts w:ascii="宋体" w:hAnsi="宋体"/>
          <w:sz w:val="28"/>
          <w:szCs w:val="28"/>
        </w:rPr>
      </w:pPr>
      <w:r>
        <w:rPr>
          <w:rFonts w:ascii="宋体" w:hAnsi="宋体" w:hint="eastAsia"/>
          <w:sz w:val="28"/>
          <w:szCs w:val="28"/>
        </w:rPr>
        <w:t>联系电话／传真号码：</w:t>
      </w: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r>
        <w:rPr>
          <w:rFonts w:ascii="宋体" w:hAnsi="宋体" w:hint="eastAsia"/>
          <w:sz w:val="28"/>
        </w:rPr>
        <w:t xml:space="preserve">　　　　　　　　　　　　　　　投标人全称（加盖公章）：</w:t>
      </w:r>
    </w:p>
    <w:p w:rsidR="00E349DA" w:rsidRDefault="00E349DA" w:rsidP="00E349DA">
      <w:pPr>
        <w:spacing w:line="360" w:lineRule="auto"/>
        <w:ind w:firstLine="570"/>
        <w:rPr>
          <w:rFonts w:ascii="宋体" w:hAnsi="宋体"/>
          <w:sz w:val="28"/>
        </w:rPr>
      </w:pPr>
      <w:r>
        <w:rPr>
          <w:rFonts w:ascii="宋体" w:hAnsi="宋体" w:hint="eastAsia"/>
          <w:sz w:val="28"/>
        </w:rPr>
        <w:t xml:space="preserve">　　　　　　　　　　　　　　　　　年　　月　　　日</w:t>
      </w:r>
    </w:p>
    <w:p w:rsidR="00E349DA" w:rsidRDefault="00E349DA" w:rsidP="00E349DA">
      <w:pPr>
        <w:spacing w:line="360" w:lineRule="auto"/>
        <w:ind w:firstLine="570"/>
        <w:rPr>
          <w:rFonts w:ascii="宋体" w:hAnsi="宋体"/>
          <w:sz w:val="28"/>
          <w:u w:val="single"/>
        </w:rPr>
      </w:pPr>
    </w:p>
    <w:p w:rsidR="00E349DA" w:rsidRDefault="00E349DA" w:rsidP="00E349DA">
      <w:pPr>
        <w:tabs>
          <w:tab w:val="left" w:pos="5055"/>
        </w:tabs>
        <w:spacing w:line="360" w:lineRule="auto"/>
        <w:rPr>
          <w:rFonts w:ascii="宋体" w:hAnsi="宋体"/>
          <w:bCs/>
          <w:sz w:val="28"/>
        </w:rPr>
      </w:pPr>
    </w:p>
    <w:p w:rsidR="00E349DA" w:rsidRDefault="00E349DA" w:rsidP="00E349DA">
      <w:pPr>
        <w:tabs>
          <w:tab w:val="left" w:pos="5055"/>
        </w:tabs>
        <w:spacing w:line="360" w:lineRule="auto"/>
        <w:rPr>
          <w:rFonts w:ascii="宋体" w:hAnsi="宋体"/>
          <w:bCs/>
          <w:sz w:val="28"/>
        </w:rPr>
      </w:pPr>
    </w:p>
    <w:p w:rsidR="00E349DA" w:rsidRDefault="00E349DA" w:rsidP="00E349DA">
      <w:pPr>
        <w:tabs>
          <w:tab w:val="left" w:pos="5055"/>
        </w:tabs>
        <w:spacing w:line="360" w:lineRule="auto"/>
        <w:rPr>
          <w:rFonts w:ascii="宋体" w:hAnsi="宋体"/>
          <w:bCs/>
          <w:sz w:val="28"/>
        </w:rPr>
      </w:pPr>
    </w:p>
    <w:p w:rsidR="00E349DA" w:rsidRDefault="00E349DA" w:rsidP="00E349DA">
      <w:pPr>
        <w:tabs>
          <w:tab w:val="left" w:pos="5055"/>
        </w:tabs>
        <w:spacing w:line="360" w:lineRule="auto"/>
        <w:rPr>
          <w:rFonts w:ascii="宋体" w:hAnsi="宋体"/>
          <w:bCs/>
          <w:sz w:val="28"/>
        </w:rPr>
      </w:pPr>
    </w:p>
    <w:p w:rsidR="00A31948" w:rsidRDefault="00A31948" w:rsidP="00E349DA">
      <w:pPr>
        <w:tabs>
          <w:tab w:val="left" w:pos="5055"/>
        </w:tabs>
        <w:spacing w:line="360" w:lineRule="auto"/>
        <w:rPr>
          <w:rFonts w:ascii="宋体" w:hAnsi="宋体"/>
          <w:bCs/>
          <w:sz w:val="28"/>
        </w:rPr>
      </w:pPr>
    </w:p>
    <w:p w:rsidR="00A31948" w:rsidRDefault="00A31948" w:rsidP="00E349DA">
      <w:pPr>
        <w:tabs>
          <w:tab w:val="left" w:pos="5055"/>
        </w:tabs>
        <w:spacing w:line="360" w:lineRule="auto"/>
        <w:rPr>
          <w:rFonts w:ascii="宋体" w:hAnsi="宋体"/>
          <w:bCs/>
          <w:sz w:val="28"/>
        </w:rPr>
      </w:pPr>
    </w:p>
    <w:p w:rsidR="00E349DA" w:rsidRDefault="00E349DA" w:rsidP="00E349DA">
      <w:pPr>
        <w:spacing w:line="360" w:lineRule="auto"/>
        <w:ind w:firstLine="570"/>
        <w:jc w:val="center"/>
        <w:rPr>
          <w:rFonts w:ascii="宋体" w:hAnsi="宋体"/>
          <w:bCs/>
          <w:sz w:val="28"/>
        </w:rPr>
      </w:pPr>
      <w:r>
        <w:rPr>
          <w:rFonts w:ascii="宋体" w:hAnsi="宋体" w:hint="eastAsia"/>
          <w:bCs/>
          <w:sz w:val="28"/>
        </w:rPr>
        <w:lastRenderedPageBreak/>
        <w:t>格式7     售后服务承诺</w:t>
      </w:r>
    </w:p>
    <w:p w:rsidR="00E349DA" w:rsidRDefault="00E349DA" w:rsidP="00E349DA">
      <w:pPr>
        <w:spacing w:line="360" w:lineRule="auto"/>
        <w:ind w:firstLine="570"/>
        <w:jc w:val="center"/>
        <w:rPr>
          <w:rFonts w:ascii="宋体" w:hAnsi="宋体"/>
          <w:bCs/>
          <w:sz w:val="28"/>
        </w:rPr>
      </w:pPr>
    </w:p>
    <w:p w:rsidR="00E349DA" w:rsidRDefault="00E349DA" w:rsidP="00E349DA">
      <w:pPr>
        <w:spacing w:line="360" w:lineRule="auto"/>
        <w:ind w:firstLine="570"/>
        <w:rPr>
          <w:rFonts w:ascii="宋体" w:hAnsi="宋体"/>
          <w:sz w:val="28"/>
        </w:rPr>
      </w:pPr>
      <w:r>
        <w:rPr>
          <w:rFonts w:ascii="宋体" w:hAnsi="宋体" w:hint="eastAsia"/>
          <w:sz w:val="28"/>
        </w:rPr>
        <w:t>致：厦门大学</w:t>
      </w:r>
      <w:r w:rsidR="00817A2E">
        <w:rPr>
          <w:rFonts w:ascii="宋体" w:hAnsi="宋体" w:hint="eastAsia"/>
          <w:sz w:val="28"/>
        </w:rPr>
        <w:t>招投标中心</w:t>
      </w:r>
    </w:p>
    <w:p w:rsidR="00817A2E" w:rsidRDefault="00817A2E"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r>
        <w:rPr>
          <w:rFonts w:ascii="宋体" w:hAnsi="宋体" w:hint="eastAsia"/>
          <w:sz w:val="28"/>
        </w:rPr>
        <w:t xml:space="preserve">　　根据贵方为</w:t>
      </w:r>
      <w:r>
        <w:rPr>
          <w:rFonts w:ascii="宋体" w:hAnsi="宋体" w:hint="eastAsia"/>
          <w:sz w:val="28"/>
          <w:u w:val="single"/>
        </w:rPr>
        <w:t xml:space="preserve">　　　　　　　　　　</w:t>
      </w:r>
      <w:r>
        <w:rPr>
          <w:rFonts w:ascii="宋体" w:hAnsi="宋体" w:hint="eastAsia"/>
          <w:sz w:val="28"/>
        </w:rPr>
        <w:t>采购项目的投标邀请，我司对该项目做出如下售后服务承诺：</w:t>
      </w:r>
    </w:p>
    <w:p w:rsidR="00E349DA" w:rsidRDefault="00E349DA" w:rsidP="00E349DA">
      <w:pPr>
        <w:spacing w:line="360" w:lineRule="auto"/>
        <w:ind w:firstLine="570"/>
        <w:rPr>
          <w:rFonts w:ascii="宋体" w:hAnsi="宋体"/>
          <w:sz w:val="28"/>
        </w:rPr>
      </w:pPr>
      <w:r>
        <w:rPr>
          <w:rFonts w:ascii="宋体" w:hAnsi="宋体" w:hint="eastAsia"/>
          <w:sz w:val="28"/>
        </w:rPr>
        <w:t>（内容根据招标文件要求自拟）</w:t>
      </w: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p>
    <w:p w:rsidR="00E349DA" w:rsidRDefault="00E349DA" w:rsidP="00E349DA">
      <w:pPr>
        <w:spacing w:line="360" w:lineRule="auto"/>
        <w:ind w:firstLine="570"/>
        <w:rPr>
          <w:rFonts w:ascii="宋体" w:hAnsi="宋体"/>
          <w:sz w:val="28"/>
        </w:rPr>
      </w:pPr>
      <w:r>
        <w:rPr>
          <w:rFonts w:ascii="宋体" w:hAnsi="宋体" w:hint="eastAsia"/>
          <w:sz w:val="28"/>
        </w:rPr>
        <w:t xml:space="preserve">　　　　　　　　　　　　　投标人全称（加盖公章）：</w:t>
      </w:r>
    </w:p>
    <w:p w:rsidR="00E349DA" w:rsidRDefault="00E349DA" w:rsidP="00E349DA">
      <w:pPr>
        <w:spacing w:line="360" w:lineRule="auto"/>
        <w:rPr>
          <w:rFonts w:ascii="宋体" w:hAnsi="宋体"/>
          <w:sz w:val="30"/>
        </w:rPr>
      </w:pPr>
      <w:r>
        <w:rPr>
          <w:rFonts w:ascii="宋体" w:hAnsi="宋体" w:hint="eastAsia"/>
          <w:sz w:val="28"/>
        </w:rPr>
        <w:t xml:space="preserve">　　　　　　　　　　　　　　　　年　　月　　日</w:t>
      </w:r>
    </w:p>
    <w:p w:rsidR="00E349DA" w:rsidRDefault="00E349DA" w:rsidP="00E349DA">
      <w:pPr>
        <w:tabs>
          <w:tab w:val="left" w:pos="525"/>
          <w:tab w:val="left" w:pos="840"/>
          <w:tab w:val="left" w:pos="945"/>
        </w:tabs>
        <w:spacing w:line="360" w:lineRule="auto"/>
        <w:ind w:firstLineChars="1000" w:firstLine="2400"/>
        <w:rPr>
          <w:rFonts w:ascii="宋体" w:hAnsi="宋体"/>
          <w:bCs/>
          <w:sz w:val="24"/>
        </w:rPr>
      </w:pPr>
    </w:p>
    <w:p w:rsidR="00E349DA" w:rsidRDefault="00E349DA" w:rsidP="00E349DA">
      <w:pPr>
        <w:rPr>
          <w:rFonts w:ascii="宋体" w:hAnsi="宋体"/>
        </w:rPr>
      </w:pPr>
    </w:p>
    <w:p w:rsidR="00E349DA" w:rsidRDefault="00E349DA" w:rsidP="00E349DA">
      <w:pPr>
        <w:rPr>
          <w:rFonts w:ascii="宋体" w:hAnsi="宋体"/>
        </w:rPr>
      </w:pPr>
      <w:r>
        <w:rPr>
          <w:rFonts w:ascii="宋体" w:hAnsi="宋体"/>
        </w:rPr>
        <w:br w:type="page"/>
      </w:r>
    </w:p>
    <w:p w:rsidR="00E349DA" w:rsidRDefault="00E349DA" w:rsidP="00E349DA">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报名函</w:t>
      </w:r>
    </w:p>
    <w:p w:rsidR="00E349DA" w:rsidRDefault="00E349DA" w:rsidP="00E349DA">
      <w:pPr>
        <w:spacing w:line="360" w:lineRule="auto"/>
        <w:ind w:firstLine="570"/>
        <w:jc w:val="center"/>
        <w:rPr>
          <w:bCs/>
          <w:sz w:val="28"/>
        </w:rPr>
      </w:pPr>
    </w:p>
    <w:p w:rsidR="00E349DA" w:rsidRDefault="00E349DA" w:rsidP="00E349DA">
      <w:pPr>
        <w:spacing w:line="360" w:lineRule="auto"/>
        <w:rPr>
          <w:sz w:val="28"/>
        </w:rPr>
      </w:pPr>
      <w:r>
        <w:rPr>
          <w:rFonts w:hint="eastAsia"/>
          <w:sz w:val="28"/>
        </w:rPr>
        <w:t>致</w:t>
      </w:r>
      <w:r>
        <w:rPr>
          <w:rFonts w:hint="eastAsia"/>
          <w:sz w:val="28"/>
        </w:rPr>
        <w:t xml:space="preserve">  </w:t>
      </w:r>
      <w:r>
        <w:rPr>
          <w:rFonts w:hint="eastAsia"/>
          <w:sz w:val="28"/>
        </w:rPr>
        <w:t>厦门大学</w:t>
      </w:r>
      <w:r w:rsidR="00817A2E">
        <w:rPr>
          <w:rFonts w:hint="eastAsia"/>
          <w:sz w:val="28"/>
        </w:rPr>
        <w:t>招投标中心</w:t>
      </w:r>
    </w:p>
    <w:p w:rsidR="00E349DA" w:rsidRDefault="00794EA1" w:rsidP="00E349DA">
      <w:pPr>
        <w:spacing w:line="360" w:lineRule="auto"/>
        <w:rPr>
          <w:sz w:val="28"/>
        </w:rPr>
      </w:pPr>
      <w:r>
        <w:rPr>
          <w:sz w:val="28"/>
        </w:rPr>
        <w:pict>
          <v:line id="直线 12" o:spid="_x0000_s2060" style="position:absolute;left:0;text-align:left;z-index:251670528" from="18pt,0" to="198pt,0"/>
        </w:pict>
      </w:r>
    </w:p>
    <w:p w:rsidR="00E349DA" w:rsidRDefault="00E349DA" w:rsidP="00E349DA">
      <w:pPr>
        <w:spacing w:line="360" w:lineRule="auto"/>
        <w:ind w:firstLineChars="192" w:firstLine="538"/>
        <w:rPr>
          <w:sz w:val="28"/>
        </w:rPr>
      </w:pPr>
      <w:r>
        <w:rPr>
          <w:rFonts w:hint="eastAsia"/>
          <w:sz w:val="28"/>
        </w:rPr>
        <w:t>根据贵方为</w:t>
      </w:r>
      <w:r>
        <w:rPr>
          <w:rFonts w:hint="eastAsia"/>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rFonts w:hint="eastAsia"/>
          <w:sz w:val="28"/>
        </w:rPr>
        <w:t>___________</w:t>
      </w:r>
      <w:r>
        <w:rPr>
          <w:rFonts w:hint="eastAsia"/>
          <w:sz w:val="28"/>
        </w:rPr>
        <w:t>采购投标</w:t>
      </w:r>
      <w:r>
        <w:rPr>
          <w:rFonts w:hint="eastAsia"/>
          <w:sz w:val="28"/>
        </w:rPr>
        <w:t>(</w:t>
      </w:r>
      <w:r>
        <w:rPr>
          <w:rFonts w:hint="eastAsia"/>
          <w:sz w:val="28"/>
        </w:rPr>
        <w:t>如有合同包，请写明要投标的合同包</w:t>
      </w:r>
      <w:r>
        <w:rPr>
          <w:rFonts w:hint="eastAsia"/>
          <w:sz w:val="28"/>
        </w:rPr>
        <w:t>)</w:t>
      </w:r>
      <w:r>
        <w:rPr>
          <w:rFonts w:hint="eastAsia"/>
          <w:sz w:val="28"/>
        </w:rPr>
        <w:t>。</w:t>
      </w:r>
    </w:p>
    <w:p w:rsidR="00E349DA" w:rsidRDefault="00E349DA" w:rsidP="00E349DA">
      <w:pPr>
        <w:spacing w:line="360" w:lineRule="auto"/>
        <w:rPr>
          <w:sz w:val="28"/>
        </w:rPr>
      </w:pPr>
    </w:p>
    <w:p w:rsidR="00E349DA" w:rsidRDefault="00E349DA" w:rsidP="00E349DA">
      <w:pPr>
        <w:spacing w:line="360" w:lineRule="auto"/>
        <w:rPr>
          <w:sz w:val="28"/>
        </w:rPr>
      </w:pPr>
      <w:r>
        <w:rPr>
          <w:rFonts w:hint="eastAsia"/>
          <w:sz w:val="28"/>
        </w:rPr>
        <w:t>投标代表：</w:t>
      </w:r>
      <w:r>
        <w:rPr>
          <w:rFonts w:hint="eastAsia"/>
          <w:sz w:val="28"/>
        </w:rPr>
        <w:t>_____________________</w:t>
      </w:r>
    </w:p>
    <w:p w:rsidR="00E349DA" w:rsidRDefault="00E349DA" w:rsidP="00E349DA">
      <w:pPr>
        <w:spacing w:line="360" w:lineRule="auto"/>
        <w:rPr>
          <w:sz w:val="28"/>
        </w:rPr>
      </w:pPr>
      <w:r>
        <w:rPr>
          <w:rFonts w:hint="eastAsia"/>
          <w:sz w:val="28"/>
        </w:rPr>
        <w:t>联系电话：</w:t>
      </w:r>
      <w:r>
        <w:rPr>
          <w:rFonts w:hint="eastAsia"/>
          <w:sz w:val="28"/>
        </w:rPr>
        <w:t>_____________________</w:t>
      </w:r>
    </w:p>
    <w:p w:rsidR="00E349DA" w:rsidRDefault="00E349DA" w:rsidP="00E349DA">
      <w:pPr>
        <w:spacing w:line="360" w:lineRule="auto"/>
        <w:rPr>
          <w:sz w:val="28"/>
        </w:rPr>
      </w:pPr>
    </w:p>
    <w:p w:rsidR="00E349DA" w:rsidRDefault="00E349DA" w:rsidP="00E349DA">
      <w:pPr>
        <w:spacing w:line="360" w:lineRule="auto"/>
        <w:rPr>
          <w:sz w:val="28"/>
        </w:rPr>
      </w:pPr>
    </w:p>
    <w:p w:rsidR="00E349DA" w:rsidRDefault="00E349DA" w:rsidP="00E349DA">
      <w:pPr>
        <w:spacing w:line="360" w:lineRule="auto"/>
        <w:ind w:firstLine="570"/>
        <w:rPr>
          <w:sz w:val="28"/>
        </w:rPr>
      </w:pPr>
      <w:r>
        <w:rPr>
          <w:rFonts w:hint="eastAsia"/>
          <w:sz w:val="28"/>
        </w:rPr>
        <w:t xml:space="preserve">                                </w:t>
      </w:r>
      <w:r>
        <w:rPr>
          <w:rFonts w:hint="eastAsia"/>
          <w:sz w:val="28"/>
        </w:rPr>
        <w:t>投标人全称（加盖公章）：</w:t>
      </w:r>
    </w:p>
    <w:p w:rsidR="00E349DA" w:rsidRDefault="00E349DA" w:rsidP="00E349DA">
      <w:pPr>
        <w:spacing w:line="360" w:lineRule="auto"/>
        <w:ind w:firstLine="570"/>
        <w:rPr>
          <w:sz w:val="28"/>
        </w:rPr>
      </w:pPr>
      <w:r>
        <w:rPr>
          <w:rFonts w:hint="eastAsia"/>
          <w:sz w:val="28"/>
        </w:rPr>
        <w:t xml:space="preserve">　　　　　　　　　　　　　　　　　年　　月　　　日</w:t>
      </w: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E349DA" w:rsidRDefault="00E349DA" w:rsidP="00E349DA">
      <w:pPr>
        <w:rPr>
          <w:rFonts w:ascii="宋体" w:hAnsi="宋体"/>
        </w:rPr>
      </w:pPr>
    </w:p>
    <w:p w:rsidR="00A31948" w:rsidRDefault="00A31948" w:rsidP="00E349DA">
      <w:pPr>
        <w:rPr>
          <w:rFonts w:ascii="宋体" w:hAnsi="宋体"/>
        </w:rPr>
      </w:pPr>
    </w:p>
    <w:p w:rsidR="00E349DA" w:rsidRDefault="00E349DA" w:rsidP="00E349DA">
      <w:pPr>
        <w:rPr>
          <w:rFonts w:ascii="宋体" w:hAnsi="宋体"/>
        </w:rPr>
      </w:pPr>
    </w:p>
    <w:p w:rsidR="00A31948" w:rsidRDefault="00A31948" w:rsidP="00A31948">
      <w:pPr>
        <w:rPr>
          <w:rFonts w:ascii="宋体" w:hAnsi="宋体"/>
        </w:rPr>
      </w:pPr>
    </w:p>
    <w:p w:rsidR="00A31948" w:rsidRPr="008315B4" w:rsidRDefault="00A31948" w:rsidP="00A31948">
      <w:pPr>
        <w:spacing w:line="400" w:lineRule="exact"/>
        <w:ind w:left="140" w:hangingChars="50" w:hanging="140"/>
        <w:jc w:val="center"/>
        <w:rPr>
          <w:rFonts w:ascii="宋体" w:hAnsi="宋体"/>
          <w:bCs/>
          <w:sz w:val="28"/>
        </w:rPr>
      </w:pPr>
      <w:r w:rsidRPr="006004E8">
        <w:rPr>
          <w:rFonts w:ascii="宋体" w:hAnsi="宋体" w:hint="eastAsia"/>
          <w:bCs/>
          <w:sz w:val="28"/>
        </w:rPr>
        <w:t>格式</w:t>
      </w:r>
      <w:r>
        <w:rPr>
          <w:rFonts w:ascii="宋体" w:hAnsi="宋体" w:hint="eastAsia"/>
          <w:bCs/>
          <w:sz w:val="28"/>
        </w:rPr>
        <w:t>9</w:t>
      </w:r>
      <w:r w:rsidRPr="006004E8">
        <w:rPr>
          <w:rFonts w:ascii="宋体" w:hAnsi="宋体" w:hint="eastAsia"/>
          <w:bCs/>
          <w:sz w:val="28"/>
        </w:rPr>
        <w:t xml:space="preserve"> </w:t>
      </w:r>
      <w:r>
        <w:rPr>
          <w:rFonts w:ascii="宋体" w:hAnsi="宋体" w:hint="eastAsia"/>
          <w:bCs/>
          <w:sz w:val="28"/>
        </w:rPr>
        <w:t>诚信廉政自律承诺书</w:t>
      </w:r>
    </w:p>
    <w:p w:rsidR="00A31948" w:rsidRDefault="00A31948" w:rsidP="00A31948">
      <w:pPr>
        <w:rPr>
          <w:rFonts w:ascii="宋体" w:hAnsi="宋体"/>
          <w:sz w:val="24"/>
        </w:rPr>
      </w:pPr>
    </w:p>
    <w:p w:rsidR="00A31948" w:rsidRPr="008315B4" w:rsidRDefault="00A31948" w:rsidP="00A31948">
      <w:pPr>
        <w:snapToGrid w:val="0"/>
        <w:spacing w:line="360" w:lineRule="auto"/>
        <w:ind w:firstLineChars="200" w:firstLine="480"/>
        <w:rPr>
          <w:sz w:val="24"/>
        </w:rPr>
      </w:pPr>
      <w:r w:rsidRPr="008315B4">
        <w:rPr>
          <w:rFonts w:hint="eastAsia"/>
          <w:sz w:val="24"/>
        </w:rPr>
        <w:t>厦门大学招投标中心：</w:t>
      </w:r>
    </w:p>
    <w:p w:rsidR="00A31948" w:rsidRPr="008315B4" w:rsidRDefault="00A31948" w:rsidP="00A31948">
      <w:pPr>
        <w:snapToGrid w:val="0"/>
        <w:spacing w:line="360" w:lineRule="auto"/>
        <w:ind w:firstLineChars="200" w:firstLine="480"/>
        <w:rPr>
          <w:sz w:val="24"/>
        </w:rPr>
      </w:pPr>
      <w:r w:rsidRPr="008315B4">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sidRPr="008315B4">
        <w:rPr>
          <w:sz w:val="24"/>
        </w:rPr>
        <w:t>自觉遵守法律、法规，并作如下廉</w:t>
      </w:r>
      <w:r w:rsidRPr="008315B4">
        <w:rPr>
          <w:rFonts w:hint="eastAsia"/>
          <w:sz w:val="24"/>
        </w:rPr>
        <w:t>洁自律</w:t>
      </w:r>
      <w:r w:rsidRPr="008315B4">
        <w:rPr>
          <w:sz w:val="24"/>
        </w:rPr>
        <w:t>承诺：</w:t>
      </w:r>
    </w:p>
    <w:p w:rsidR="00A31948" w:rsidRPr="008315B4" w:rsidRDefault="00A31948" w:rsidP="00A31948">
      <w:pPr>
        <w:snapToGrid w:val="0"/>
        <w:spacing w:line="360" w:lineRule="auto"/>
        <w:ind w:firstLineChars="200" w:firstLine="480"/>
        <w:rPr>
          <w:sz w:val="24"/>
        </w:rPr>
      </w:pPr>
      <w:r w:rsidRPr="008315B4">
        <w:rPr>
          <w:rFonts w:hint="eastAsia"/>
          <w:sz w:val="24"/>
        </w:rPr>
        <w:t>1</w:t>
      </w:r>
      <w:r w:rsidRPr="008315B4">
        <w:rPr>
          <w:sz w:val="24"/>
        </w:rPr>
        <w:t>.</w:t>
      </w:r>
      <w:r w:rsidRPr="008315B4">
        <w:rPr>
          <w:rFonts w:hint="eastAsia"/>
          <w:sz w:val="24"/>
        </w:rPr>
        <w:t>不向采购人</w:t>
      </w:r>
      <w:r w:rsidRPr="008315B4">
        <w:rPr>
          <w:sz w:val="24"/>
        </w:rPr>
        <w:t>、评委和</w:t>
      </w:r>
      <w:r w:rsidRPr="008315B4">
        <w:rPr>
          <w:rFonts w:hint="eastAsia"/>
          <w:sz w:val="24"/>
        </w:rPr>
        <w:t>采购</w:t>
      </w:r>
      <w:r w:rsidRPr="008315B4">
        <w:rPr>
          <w:sz w:val="24"/>
        </w:rPr>
        <w:t>工作</w:t>
      </w:r>
      <w:r w:rsidRPr="008315B4">
        <w:rPr>
          <w:rFonts w:hint="eastAsia"/>
          <w:sz w:val="24"/>
        </w:rPr>
        <w:t>相关</w:t>
      </w:r>
      <w:r w:rsidRPr="008315B4">
        <w:rPr>
          <w:sz w:val="24"/>
        </w:rPr>
        <w:t>人员</w:t>
      </w:r>
      <w:r w:rsidRPr="008315B4">
        <w:rPr>
          <w:rFonts w:hint="eastAsia"/>
          <w:sz w:val="24"/>
        </w:rPr>
        <w:t>请客、送礼、行贿和送回扣，不以各种名目私下给以上人员或单位赠送有价证券和进行各种赞助，如自愿表示对学校给予其他形式优惠，将在投标书、承诺书或合同书中标明。</w:t>
      </w:r>
    </w:p>
    <w:p w:rsidR="00A31948" w:rsidRPr="008315B4" w:rsidRDefault="00A31948" w:rsidP="00A31948">
      <w:pPr>
        <w:snapToGrid w:val="0"/>
        <w:spacing w:line="360" w:lineRule="auto"/>
        <w:ind w:firstLineChars="200" w:firstLine="480"/>
        <w:rPr>
          <w:sz w:val="24"/>
        </w:rPr>
      </w:pPr>
      <w:r w:rsidRPr="008315B4">
        <w:rPr>
          <w:rFonts w:hint="eastAsia"/>
          <w:sz w:val="24"/>
        </w:rPr>
        <w:t>2.</w:t>
      </w:r>
      <w:r w:rsidRPr="008315B4">
        <w:rPr>
          <w:sz w:val="24"/>
        </w:rPr>
        <w:t>不与其他投标人串标、围标、抬标</w:t>
      </w:r>
      <w:r w:rsidRPr="008315B4">
        <w:rPr>
          <w:rFonts w:hint="eastAsia"/>
          <w:sz w:val="24"/>
        </w:rPr>
        <w:t>，控制投标价格等违法行为。</w:t>
      </w:r>
    </w:p>
    <w:p w:rsidR="00A31948" w:rsidRPr="008315B4" w:rsidRDefault="00A31948" w:rsidP="00A31948">
      <w:pPr>
        <w:snapToGrid w:val="0"/>
        <w:spacing w:line="360" w:lineRule="auto"/>
        <w:ind w:firstLineChars="200" w:firstLine="480"/>
        <w:rPr>
          <w:sz w:val="24"/>
        </w:rPr>
      </w:pPr>
      <w:r w:rsidRPr="008315B4">
        <w:rPr>
          <w:rFonts w:hint="eastAsia"/>
          <w:sz w:val="24"/>
        </w:rPr>
        <w:t>3.</w:t>
      </w:r>
      <w:r w:rsidRPr="008315B4">
        <w:rPr>
          <w:sz w:val="24"/>
        </w:rPr>
        <w:t>不排挤其他投标人或以不正当竞争为目的而以低于成本报价投标</w:t>
      </w:r>
      <w:r w:rsidRPr="008315B4">
        <w:rPr>
          <w:rFonts w:hint="eastAsia"/>
          <w:sz w:val="24"/>
        </w:rPr>
        <w:t>。</w:t>
      </w:r>
    </w:p>
    <w:p w:rsidR="00A31948" w:rsidRPr="008315B4" w:rsidRDefault="00A31948" w:rsidP="00A31948">
      <w:pPr>
        <w:snapToGrid w:val="0"/>
        <w:spacing w:line="360" w:lineRule="auto"/>
        <w:ind w:firstLineChars="200" w:firstLine="480"/>
        <w:rPr>
          <w:sz w:val="24"/>
        </w:rPr>
      </w:pPr>
      <w:r w:rsidRPr="008315B4">
        <w:rPr>
          <w:rFonts w:hint="eastAsia"/>
          <w:sz w:val="24"/>
        </w:rPr>
        <w:t>4.</w:t>
      </w:r>
      <w:r w:rsidRPr="008315B4">
        <w:rPr>
          <w:sz w:val="24"/>
        </w:rPr>
        <w:t>不伪造、借用、盗用、转让、</w:t>
      </w:r>
      <w:r w:rsidRPr="008315B4">
        <w:rPr>
          <w:rFonts w:hint="eastAsia"/>
          <w:sz w:val="24"/>
        </w:rPr>
        <w:t>或</w:t>
      </w:r>
      <w:r w:rsidRPr="008315B4">
        <w:rPr>
          <w:sz w:val="24"/>
        </w:rPr>
        <w:t>将资质</w:t>
      </w:r>
      <w:r w:rsidRPr="008315B4">
        <w:rPr>
          <w:sz w:val="24"/>
        </w:rPr>
        <w:t>(</w:t>
      </w:r>
      <w:r w:rsidRPr="008315B4">
        <w:rPr>
          <w:sz w:val="24"/>
        </w:rPr>
        <w:t>格</w:t>
      </w:r>
      <w:r w:rsidRPr="008315B4">
        <w:rPr>
          <w:sz w:val="24"/>
        </w:rPr>
        <w:t>)</w:t>
      </w:r>
      <w:r w:rsidRPr="008315B4">
        <w:rPr>
          <w:sz w:val="24"/>
        </w:rPr>
        <w:t>借与他人参与投标</w:t>
      </w:r>
      <w:r w:rsidRPr="008315B4">
        <w:rPr>
          <w:rFonts w:hint="eastAsia"/>
          <w:sz w:val="24"/>
        </w:rPr>
        <w:t>。</w:t>
      </w:r>
    </w:p>
    <w:p w:rsidR="00A31948" w:rsidRPr="008315B4" w:rsidRDefault="00A31948" w:rsidP="00A31948">
      <w:pPr>
        <w:snapToGrid w:val="0"/>
        <w:spacing w:line="360" w:lineRule="auto"/>
        <w:ind w:firstLineChars="200" w:firstLine="480"/>
        <w:rPr>
          <w:sz w:val="24"/>
        </w:rPr>
      </w:pPr>
      <w:r w:rsidRPr="008315B4">
        <w:rPr>
          <w:rFonts w:hint="eastAsia"/>
          <w:sz w:val="24"/>
        </w:rPr>
        <w:t>5.</w:t>
      </w:r>
      <w:r w:rsidRPr="008315B4">
        <w:rPr>
          <w:sz w:val="24"/>
        </w:rPr>
        <w:t>不违规将中标项目转标、分标</w:t>
      </w:r>
      <w:r w:rsidRPr="008315B4">
        <w:rPr>
          <w:rFonts w:hint="eastAsia"/>
          <w:sz w:val="24"/>
        </w:rPr>
        <w:t>；</w:t>
      </w:r>
      <w:r w:rsidRPr="008315B4">
        <w:rPr>
          <w:sz w:val="24"/>
        </w:rPr>
        <w:t>确保项目经理在报名、资格审查、投标、开标、评标、施工过程中身份一贯制</w:t>
      </w:r>
      <w:r w:rsidRPr="008315B4">
        <w:rPr>
          <w:rFonts w:hint="eastAsia"/>
          <w:sz w:val="24"/>
        </w:rPr>
        <w:t>。</w:t>
      </w:r>
    </w:p>
    <w:p w:rsidR="00A31948" w:rsidRPr="008315B4" w:rsidRDefault="00A31948" w:rsidP="00A31948">
      <w:pPr>
        <w:snapToGrid w:val="0"/>
        <w:spacing w:line="360" w:lineRule="auto"/>
        <w:ind w:firstLineChars="200" w:firstLine="480"/>
        <w:rPr>
          <w:sz w:val="24"/>
        </w:rPr>
      </w:pPr>
      <w:r w:rsidRPr="008315B4">
        <w:rPr>
          <w:rFonts w:hint="eastAsia"/>
          <w:sz w:val="24"/>
        </w:rPr>
        <w:t>6.</w:t>
      </w:r>
      <w:r w:rsidRPr="008315B4">
        <w:rPr>
          <w:rFonts w:hint="eastAsia"/>
          <w:sz w:val="24"/>
        </w:rPr>
        <w:t>不给责任人的违法违纪违规行为说情、解脱</w:t>
      </w:r>
      <w:r w:rsidRPr="008315B4">
        <w:rPr>
          <w:sz w:val="24"/>
        </w:rPr>
        <w:t>或托人说情</w:t>
      </w:r>
      <w:r w:rsidRPr="008315B4">
        <w:rPr>
          <w:rFonts w:hint="eastAsia"/>
          <w:sz w:val="24"/>
        </w:rPr>
        <w:t>等</w:t>
      </w:r>
      <w:r w:rsidRPr="008315B4">
        <w:rPr>
          <w:sz w:val="24"/>
        </w:rPr>
        <w:t>变相干扰公正处理。</w:t>
      </w:r>
    </w:p>
    <w:p w:rsidR="00A31948" w:rsidRPr="008315B4" w:rsidRDefault="00A31948" w:rsidP="00A31948">
      <w:pPr>
        <w:snapToGrid w:val="0"/>
        <w:spacing w:line="360" w:lineRule="auto"/>
        <w:ind w:firstLineChars="200" w:firstLine="480"/>
        <w:rPr>
          <w:sz w:val="24"/>
        </w:rPr>
      </w:pPr>
      <w:r w:rsidRPr="008315B4">
        <w:rPr>
          <w:rFonts w:hint="eastAsia"/>
          <w:sz w:val="24"/>
        </w:rPr>
        <w:t>7.</w:t>
      </w:r>
      <w:r w:rsidRPr="008315B4">
        <w:rPr>
          <w:rFonts w:hint="eastAsia"/>
          <w:sz w:val="24"/>
        </w:rPr>
        <w:t>自觉遵守厦门大学开标、评标现场工作纪律和采购的有关规定，不私下接触评审专家，不干扰正常的开标评标秩序。</w:t>
      </w:r>
    </w:p>
    <w:p w:rsidR="00A31948" w:rsidRPr="008315B4" w:rsidRDefault="00A31948" w:rsidP="00A31948">
      <w:pPr>
        <w:snapToGrid w:val="0"/>
        <w:spacing w:line="360" w:lineRule="auto"/>
        <w:ind w:firstLineChars="200" w:firstLine="480"/>
        <w:rPr>
          <w:sz w:val="24"/>
        </w:rPr>
      </w:pPr>
      <w:r w:rsidRPr="008315B4">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A31948" w:rsidRPr="008315B4" w:rsidRDefault="00A31948" w:rsidP="00A31948">
      <w:pPr>
        <w:snapToGrid w:val="0"/>
        <w:spacing w:line="360" w:lineRule="auto"/>
        <w:ind w:firstLineChars="200" w:firstLine="480"/>
        <w:rPr>
          <w:sz w:val="24"/>
        </w:rPr>
      </w:pPr>
      <w:r w:rsidRPr="008315B4">
        <w:rPr>
          <w:rFonts w:hint="eastAsia"/>
          <w:sz w:val="24"/>
        </w:rPr>
        <w:t>自愿接受参与本项目招投标各方的互相监督，对发现的问题及时报告。</w:t>
      </w:r>
    </w:p>
    <w:p w:rsidR="00A31948" w:rsidRPr="008315B4" w:rsidRDefault="00A31948" w:rsidP="00A31948">
      <w:pPr>
        <w:snapToGrid w:val="0"/>
        <w:spacing w:line="360" w:lineRule="auto"/>
        <w:ind w:firstLineChars="200" w:firstLine="480"/>
        <w:rPr>
          <w:sz w:val="24"/>
        </w:rPr>
      </w:pPr>
    </w:p>
    <w:p w:rsidR="00A31948" w:rsidRPr="008315B4" w:rsidRDefault="00A31948" w:rsidP="00A31948">
      <w:pPr>
        <w:snapToGrid w:val="0"/>
        <w:spacing w:line="360" w:lineRule="auto"/>
        <w:ind w:firstLineChars="200" w:firstLine="480"/>
        <w:rPr>
          <w:sz w:val="24"/>
        </w:rPr>
      </w:pPr>
      <w:r w:rsidRPr="008315B4">
        <w:rPr>
          <w:sz w:val="24"/>
        </w:rPr>
        <w:t>投标人盖章：</w:t>
      </w:r>
    </w:p>
    <w:p w:rsidR="00A31948" w:rsidRPr="008315B4" w:rsidRDefault="00A31948" w:rsidP="00A31948">
      <w:pPr>
        <w:snapToGrid w:val="0"/>
        <w:spacing w:line="360" w:lineRule="auto"/>
        <w:ind w:firstLineChars="200" w:firstLine="480"/>
        <w:rPr>
          <w:sz w:val="24"/>
        </w:rPr>
      </w:pPr>
      <w:r w:rsidRPr="008315B4">
        <w:rPr>
          <w:sz w:val="24"/>
        </w:rPr>
        <w:t>法定代表人签名：</w:t>
      </w:r>
    </w:p>
    <w:p w:rsidR="00A31948" w:rsidRPr="008315B4" w:rsidRDefault="00A31948" w:rsidP="00A31948">
      <w:pPr>
        <w:snapToGrid w:val="0"/>
        <w:spacing w:line="360" w:lineRule="auto"/>
        <w:ind w:firstLineChars="200" w:firstLine="480"/>
        <w:rPr>
          <w:sz w:val="24"/>
        </w:rPr>
      </w:pPr>
      <w:r w:rsidRPr="008315B4">
        <w:rPr>
          <w:rFonts w:hint="eastAsia"/>
          <w:sz w:val="24"/>
        </w:rPr>
        <w:t>投标代表（</w:t>
      </w:r>
      <w:r w:rsidRPr="008315B4">
        <w:rPr>
          <w:sz w:val="24"/>
        </w:rPr>
        <w:t>项目经理</w:t>
      </w:r>
      <w:r w:rsidRPr="008315B4">
        <w:rPr>
          <w:rFonts w:hint="eastAsia"/>
          <w:sz w:val="24"/>
        </w:rPr>
        <w:t>）</w:t>
      </w:r>
      <w:r w:rsidRPr="008315B4">
        <w:rPr>
          <w:sz w:val="24"/>
        </w:rPr>
        <w:t>签名：</w:t>
      </w:r>
    </w:p>
    <w:p w:rsidR="00A31948" w:rsidRDefault="00A31948" w:rsidP="00A31948">
      <w:pPr>
        <w:ind w:firstLineChars="1700" w:firstLine="4080"/>
        <w:rPr>
          <w:sz w:val="24"/>
        </w:rPr>
      </w:pPr>
    </w:p>
    <w:p w:rsidR="00A31948" w:rsidRDefault="00A31948" w:rsidP="00A31948">
      <w:pPr>
        <w:ind w:firstLineChars="1700" w:firstLine="4080"/>
        <w:rPr>
          <w:sz w:val="24"/>
        </w:rPr>
      </w:pPr>
      <w:r w:rsidRPr="00D87C39">
        <w:rPr>
          <w:sz w:val="24"/>
        </w:rPr>
        <w:t>20</w:t>
      </w:r>
      <w:r w:rsidRPr="00D87C39">
        <w:rPr>
          <w:rFonts w:hint="eastAsia"/>
          <w:sz w:val="24"/>
        </w:rPr>
        <w:t xml:space="preserve">     </w:t>
      </w:r>
      <w:r w:rsidRPr="00D87C39">
        <w:rPr>
          <w:sz w:val="24"/>
        </w:rPr>
        <w:t>年</w:t>
      </w:r>
      <w:r w:rsidRPr="00D87C39">
        <w:rPr>
          <w:rFonts w:hint="eastAsia"/>
          <w:sz w:val="24"/>
        </w:rPr>
        <w:t xml:space="preserve">  </w:t>
      </w:r>
      <w:r>
        <w:rPr>
          <w:rFonts w:hint="eastAsia"/>
          <w:sz w:val="24"/>
        </w:rPr>
        <w:t xml:space="preserve"> </w:t>
      </w:r>
      <w:r w:rsidRPr="00D87C39">
        <w:rPr>
          <w:rFonts w:hint="eastAsia"/>
          <w:sz w:val="24"/>
        </w:rPr>
        <w:t xml:space="preserve"> </w:t>
      </w:r>
      <w:r w:rsidRPr="00D87C39">
        <w:rPr>
          <w:sz w:val="24"/>
        </w:rPr>
        <w:t>月</w:t>
      </w:r>
      <w:r w:rsidRPr="00D87C39">
        <w:rPr>
          <w:rFonts w:hint="eastAsia"/>
          <w:sz w:val="24"/>
        </w:rPr>
        <w:t xml:space="preserve">   </w:t>
      </w:r>
      <w:r>
        <w:rPr>
          <w:rFonts w:hint="eastAsia"/>
          <w:sz w:val="24"/>
        </w:rPr>
        <w:t xml:space="preserve"> </w:t>
      </w:r>
      <w:r w:rsidRPr="00D87C39">
        <w:rPr>
          <w:sz w:val="24"/>
        </w:rPr>
        <w:t>日</w:t>
      </w:r>
      <w:r w:rsidRPr="00D87C39">
        <w:rPr>
          <w:sz w:val="24"/>
        </w:rPr>
        <w:t> </w:t>
      </w:r>
    </w:p>
    <w:p w:rsidR="00A31948" w:rsidRDefault="00A31948" w:rsidP="00E349DA">
      <w:pPr>
        <w:rPr>
          <w:rFonts w:ascii="宋体" w:hAnsi="宋体"/>
        </w:rPr>
      </w:pPr>
    </w:p>
    <w:p w:rsidR="00E349DA" w:rsidRDefault="00E349DA" w:rsidP="00E349DA">
      <w:pPr>
        <w:spacing w:line="360" w:lineRule="auto"/>
        <w:jc w:val="center"/>
        <w:rPr>
          <w:b/>
          <w:bCs/>
          <w:sz w:val="28"/>
        </w:rPr>
      </w:pPr>
      <w:r>
        <w:rPr>
          <w:rFonts w:hint="eastAsia"/>
          <w:b/>
          <w:bCs/>
          <w:sz w:val="28"/>
        </w:rPr>
        <w:t>格式</w:t>
      </w:r>
      <w:r w:rsidR="00A31948">
        <w:rPr>
          <w:rFonts w:hint="eastAsia"/>
          <w:b/>
          <w:bCs/>
          <w:sz w:val="28"/>
        </w:rPr>
        <w:t>10</w:t>
      </w:r>
      <w:r>
        <w:rPr>
          <w:rFonts w:hint="eastAsia"/>
          <w:b/>
          <w:bCs/>
          <w:sz w:val="28"/>
        </w:rPr>
        <w:t xml:space="preserve">   </w:t>
      </w:r>
      <w:r>
        <w:rPr>
          <w:rFonts w:hint="eastAsia"/>
          <w:b/>
          <w:bCs/>
          <w:sz w:val="28"/>
        </w:rPr>
        <w:t>合同范本</w:t>
      </w:r>
    </w:p>
    <w:p w:rsidR="00E349DA" w:rsidRDefault="00E349DA" w:rsidP="00E349DA">
      <w:pPr>
        <w:spacing w:line="360" w:lineRule="auto"/>
        <w:jc w:val="center"/>
        <w:rPr>
          <w:b/>
          <w:bCs/>
          <w:sz w:val="28"/>
        </w:rPr>
      </w:pPr>
    </w:p>
    <w:tbl>
      <w:tblPr>
        <w:tblW w:w="0" w:type="auto"/>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000"/>
      </w:tblPr>
      <w:tblGrid>
        <w:gridCol w:w="8099"/>
      </w:tblGrid>
      <w:tr w:rsidR="00E349DA" w:rsidTr="003842A4">
        <w:trPr>
          <w:trHeight w:val="1080"/>
        </w:trPr>
        <w:tc>
          <w:tcPr>
            <w:tcW w:w="8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360" w:lineRule="atLeast"/>
              <w:jc w:val="left"/>
              <w:rPr>
                <w:rFonts w:ascii="宋体" w:hAnsi="宋体" w:cs="宋体"/>
                <w:kern w:val="0"/>
                <w:szCs w:val="21"/>
              </w:rPr>
            </w:pPr>
            <w:r>
              <w:rPr>
                <w:rFonts w:ascii="宋体" w:hAnsi="宋体" w:cs="宋体" w:hint="eastAsia"/>
                <w:kern w:val="0"/>
                <w:sz w:val="24"/>
              </w:rPr>
              <w:t>注释：</w:t>
            </w:r>
          </w:p>
          <w:p w:rsidR="00E349DA" w:rsidRDefault="00E349DA" w:rsidP="003842A4">
            <w:pPr>
              <w:widowControl/>
              <w:spacing w:line="360" w:lineRule="atLeast"/>
              <w:ind w:firstLine="720"/>
              <w:jc w:val="left"/>
              <w:rPr>
                <w:rFonts w:ascii="宋体" w:hAnsi="宋体" w:cs="宋体"/>
                <w:kern w:val="0"/>
                <w:szCs w:val="21"/>
              </w:rPr>
            </w:pPr>
            <w:r>
              <w:rPr>
                <w:rFonts w:ascii="宋体" w:hAnsi="宋体" w:cs="宋体" w:hint="eastAsia"/>
                <w:kern w:val="0"/>
                <w:sz w:val="24"/>
              </w:rPr>
              <w:t>本格式条款仅作为双方签订合同的参考，为阐明各方的权利和义务，经协商可增加新的条款、修改相关条款， 但不得与招标文件、投标文件的实质性内容相背离。</w:t>
            </w:r>
          </w:p>
          <w:p w:rsidR="00E349DA" w:rsidRDefault="00E349DA" w:rsidP="003842A4">
            <w:pPr>
              <w:widowControl/>
              <w:spacing w:line="360" w:lineRule="atLeast"/>
              <w:ind w:firstLine="480"/>
              <w:jc w:val="left"/>
              <w:rPr>
                <w:rFonts w:ascii="宋体" w:hAnsi="宋体" w:cs="宋体"/>
                <w:kern w:val="0"/>
                <w:szCs w:val="21"/>
              </w:rPr>
            </w:pPr>
            <w:r>
              <w:rPr>
                <w:rFonts w:ascii="宋体" w:hAnsi="宋体" w:cs="宋体" w:hint="eastAsia"/>
                <w:kern w:val="0"/>
                <w:szCs w:val="21"/>
              </w:rPr>
              <w:t> </w:t>
            </w:r>
          </w:p>
        </w:tc>
      </w:tr>
    </w:tbl>
    <w:p w:rsidR="00E349DA" w:rsidRDefault="00E349DA" w:rsidP="00E349DA">
      <w:pPr>
        <w:widowControl/>
        <w:shd w:val="clear" w:color="auto" w:fill="FFFFFF"/>
        <w:spacing w:line="420" w:lineRule="atLeast"/>
        <w:jc w:val="left"/>
        <w:rPr>
          <w:rFonts w:ascii="宋体" w:hAnsi="宋体" w:cs="宋体"/>
          <w:kern w:val="0"/>
          <w:szCs w:val="21"/>
        </w:rPr>
      </w:pPr>
      <w:r>
        <w:rPr>
          <w:rFonts w:ascii="宋体" w:hAnsi="宋体" w:cs="宋体" w:hint="eastAsia"/>
          <w:b/>
          <w:bCs/>
          <w:kern w:val="0"/>
          <w:sz w:val="36"/>
        </w:rPr>
        <w:t xml:space="preserve">　　　　　　  </w:t>
      </w:r>
      <w:r>
        <w:rPr>
          <w:rFonts w:ascii="宋体" w:hAnsi="宋体" w:cs="宋体" w:hint="eastAsia"/>
          <w:kern w:val="0"/>
          <w:sz w:val="24"/>
        </w:rPr>
        <w:t> </w:t>
      </w:r>
      <w:r>
        <w:rPr>
          <w:rFonts w:ascii="宋体" w:hAnsi="宋体" w:cs="宋体" w:hint="eastAsia"/>
          <w:kern w:val="0"/>
          <w:szCs w:val="21"/>
        </w:rPr>
        <w:t xml:space="preserve">　　　　　　　　　　　　   </w:t>
      </w:r>
      <w:r>
        <w:rPr>
          <w:rFonts w:ascii="宋体" w:hAnsi="宋体" w:cs="宋体" w:hint="eastAsia"/>
          <w:kern w:val="0"/>
          <w:sz w:val="24"/>
        </w:rPr>
        <w:t>合同号：</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甲方(采购人)：厦门大学　　　　　　　　　  签定地点：福建省厦门市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乙方（中标人）：　　　　　　　　　　　　　  签定日期：　　  年　 月　 日</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根据甲方__________</w:t>
      </w:r>
      <w:r>
        <w:rPr>
          <w:rFonts w:ascii="宋体" w:hAnsi="宋体" w:cs="宋体" w:hint="eastAsia"/>
          <w:kern w:val="0"/>
          <w:sz w:val="24"/>
          <w:u w:val="single"/>
        </w:rPr>
        <w:t xml:space="preserve">　　　 </w:t>
      </w:r>
      <w:r>
        <w:rPr>
          <w:rFonts w:ascii="宋体" w:hAnsi="宋体" w:cs="宋体" w:hint="eastAsia"/>
          <w:kern w:val="0"/>
          <w:sz w:val="24"/>
        </w:rPr>
        <w:t>进行招标采购（招标编号：</w:t>
      </w:r>
      <w:r>
        <w:rPr>
          <w:rFonts w:ascii="宋体" w:hAnsi="宋体" w:cs="宋体" w:hint="eastAsia"/>
          <w:kern w:val="0"/>
          <w:sz w:val="24"/>
          <w:u w:val="single"/>
        </w:rPr>
        <w:t xml:space="preserve">　　 </w:t>
      </w:r>
      <w:r>
        <w:rPr>
          <w:rFonts w:ascii="宋体" w:hAnsi="宋体" w:cs="宋体" w:hint="eastAsia"/>
          <w:kern w:val="0"/>
          <w:sz w:val="24"/>
        </w:rPr>
        <w:t>）的招标结果，乙方为中标人，现依照招标文件、投标文件及有关法律、法规、规章规定的内容，双方达成如下协议：</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1、合同标的和合同价格</w:t>
      </w:r>
    </w:p>
    <w:tbl>
      <w:tblPr>
        <w:tblW w:w="0" w:type="auto"/>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000"/>
      </w:tblPr>
      <w:tblGrid>
        <w:gridCol w:w="991"/>
        <w:gridCol w:w="1190"/>
        <w:gridCol w:w="1505"/>
        <w:gridCol w:w="732"/>
        <w:gridCol w:w="1228"/>
        <w:gridCol w:w="1526"/>
        <w:gridCol w:w="1526"/>
      </w:tblGrid>
      <w:tr w:rsidR="00E349DA" w:rsidTr="003842A4">
        <w:trPr>
          <w:cantSplit/>
          <w:trHeight w:val="851"/>
        </w:trPr>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产品名称</w:t>
            </w:r>
          </w:p>
        </w:tc>
        <w:tc>
          <w:tcPr>
            <w:tcW w:w="119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规格型号</w:t>
            </w:r>
          </w:p>
        </w:tc>
        <w:tc>
          <w:tcPr>
            <w:tcW w:w="1505"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生产厂家</w:t>
            </w:r>
          </w:p>
        </w:tc>
        <w:tc>
          <w:tcPr>
            <w:tcW w:w="732"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数 量</w:t>
            </w:r>
          </w:p>
        </w:tc>
        <w:tc>
          <w:tcPr>
            <w:tcW w:w="1228"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单 价</w:t>
            </w:r>
          </w:p>
        </w:tc>
        <w:tc>
          <w:tcPr>
            <w:tcW w:w="1526"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总 价</w:t>
            </w:r>
          </w:p>
        </w:tc>
        <w:tc>
          <w:tcPr>
            <w:tcW w:w="1526"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E349DA" w:rsidRDefault="00E349DA" w:rsidP="003842A4">
            <w:pPr>
              <w:widowControl/>
              <w:spacing w:line="440" w:lineRule="atLeast"/>
              <w:jc w:val="center"/>
              <w:rPr>
                <w:rFonts w:ascii="宋体" w:hAnsi="宋体" w:cs="宋体"/>
                <w:kern w:val="0"/>
                <w:szCs w:val="21"/>
              </w:rPr>
            </w:pPr>
            <w:r>
              <w:rPr>
                <w:rFonts w:ascii="宋体" w:hAnsi="宋体" w:cs="宋体" w:hint="eastAsia"/>
                <w:kern w:val="0"/>
                <w:sz w:val="24"/>
              </w:rPr>
              <w:t>交货期</w:t>
            </w:r>
          </w:p>
        </w:tc>
      </w:tr>
      <w:tr w:rsidR="00E349DA" w:rsidTr="003842A4">
        <w:trPr>
          <w:cantSplit/>
          <w:trHeight w:val="567"/>
        </w:trPr>
        <w:tc>
          <w:tcPr>
            <w:tcW w:w="9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0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73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22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r>
      <w:tr w:rsidR="00E349DA" w:rsidTr="003842A4">
        <w:trPr>
          <w:cantSplit/>
          <w:trHeight w:val="567"/>
        </w:trPr>
        <w:tc>
          <w:tcPr>
            <w:tcW w:w="9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0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73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22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r>
      <w:tr w:rsidR="00E349DA" w:rsidTr="003842A4">
        <w:trPr>
          <w:cantSplit/>
          <w:trHeight w:val="567"/>
        </w:trPr>
        <w:tc>
          <w:tcPr>
            <w:tcW w:w="99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0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73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22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r>
      <w:tr w:rsidR="00E349DA" w:rsidTr="003842A4">
        <w:trPr>
          <w:cantSplit/>
          <w:trHeight w:val="567"/>
        </w:trPr>
        <w:tc>
          <w:tcPr>
            <w:tcW w:w="991" w:type="dxa"/>
            <w:tcBorders>
              <w:top w:val="outset" w:sz="6" w:space="0" w:color="ECE9D8"/>
              <w:left w:val="single" w:sz="8" w:space="0" w:color="auto"/>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3842A4">
            <w:pPr>
              <w:widowControl/>
              <w:spacing w:line="440" w:lineRule="atLeast"/>
              <w:jc w:val="left"/>
              <w:rPr>
                <w:rFonts w:ascii="宋体" w:hAnsi="宋体" w:cs="宋体"/>
                <w:kern w:val="0"/>
                <w:szCs w:val="21"/>
              </w:rPr>
            </w:pPr>
          </w:p>
        </w:tc>
        <w:tc>
          <w:tcPr>
            <w:tcW w:w="1190"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05"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732"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228"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c>
          <w:tcPr>
            <w:tcW w:w="1526"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cs="宋体" w:hint="eastAsia"/>
                <w:kern w:val="0"/>
                <w:szCs w:val="21"/>
              </w:rPr>
              <w:t> </w:t>
            </w:r>
          </w:p>
        </w:tc>
      </w:tr>
      <w:tr w:rsidR="00E349DA" w:rsidTr="003842A4">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E349DA" w:rsidRDefault="00E349DA" w:rsidP="003842A4">
            <w:pPr>
              <w:widowControl/>
              <w:spacing w:line="440" w:lineRule="atLeast"/>
              <w:jc w:val="left"/>
              <w:rPr>
                <w:rFonts w:ascii="宋体" w:hAnsi="宋体" w:cs="宋体"/>
                <w:kern w:val="0"/>
                <w:szCs w:val="21"/>
              </w:rPr>
            </w:pPr>
            <w:r>
              <w:rPr>
                <w:rFonts w:ascii="宋体" w:hAnsi="宋体" w:hint="eastAsia"/>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2、交货方式和交货地点</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2.1交货方式： </w:t>
      </w:r>
      <w:r>
        <w:rPr>
          <w:rFonts w:ascii="宋体" w:hAnsi="宋体" w:cs="宋体" w:hint="eastAsia"/>
          <w:kern w:val="0"/>
          <w:sz w:val="24"/>
          <w:u w:val="single"/>
        </w:rPr>
        <w:t xml:space="preserve">　　　　　　　　　 </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2.2交货地点：</w:t>
      </w:r>
      <w:r>
        <w:rPr>
          <w:rFonts w:ascii="宋体" w:hAnsi="宋体" w:cs="宋体" w:hint="eastAsia"/>
          <w:kern w:val="0"/>
          <w:sz w:val="24"/>
          <w:u w:val="single"/>
        </w:rPr>
        <w:t xml:space="preserve">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lastRenderedPageBreak/>
        <w:t>3、包装及供货清单</w:t>
      </w:r>
    </w:p>
    <w:p w:rsidR="00E349DA" w:rsidRDefault="00E349DA" w:rsidP="00E349DA">
      <w:pPr>
        <w:widowControl/>
        <w:shd w:val="clear" w:color="auto" w:fill="FFFFFF"/>
        <w:spacing w:line="440" w:lineRule="atLeast"/>
        <w:ind w:firstLineChars="150" w:firstLine="360"/>
        <w:jc w:val="left"/>
        <w:rPr>
          <w:rFonts w:ascii="宋体" w:hAnsi="宋体" w:cs="宋体"/>
          <w:kern w:val="0"/>
          <w:sz w:val="24"/>
        </w:rPr>
      </w:pPr>
      <w:r>
        <w:rPr>
          <w:rFonts w:ascii="宋体" w:hAnsi="宋体" w:cs="宋体" w:hint="eastAsia"/>
          <w:kern w:val="0"/>
          <w:sz w:val="24"/>
        </w:rPr>
        <w:t xml:space="preserve">　 3.1乙方提供的全部货物，均应采用相应的标准保护措施进行包装，使包装适应于远距离运输、防潮、防震、防锈和防粗暴装卸，确保货物安全无损运抵现场。由于包装不善所引起的货物锈蚀、损坏和损失均由乙方承担。（采购人对包装及运输有特别要求的，应作具体约定。）</w:t>
      </w:r>
    </w:p>
    <w:p w:rsidR="00E349DA" w:rsidRDefault="00E349DA" w:rsidP="00E349DA">
      <w:pPr>
        <w:widowControl/>
        <w:shd w:val="clear" w:color="auto" w:fill="FFFFFF"/>
        <w:spacing w:line="440" w:lineRule="atLeast"/>
        <w:ind w:firstLineChars="150" w:firstLine="360"/>
        <w:jc w:val="left"/>
        <w:rPr>
          <w:rFonts w:ascii="宋体" w:hAnsi="宋体" w:cs="宋体"/>
          <w:kern w:val="0"/>
          <w:sz w:val="24"/>
        </w:rPr>
      </w:pPr>
      <w:r>
        <w:rPr>
          <w:rFonts w:ascii="宋体" w:hAnsi="宋体" w:cs="宋体" w:hint="eastAsia"/>
          <w:kern w:val="0"/>
          <w:sz w:val="24"/>
        </w:rPr>
        <w:t>3.2供货清单：包括产品主机、随机备品备件、专用工具的名称及数量。</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4、付款方式与条件</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4.1货物交货付款</w:t>
      </w:r>
    </w:p>
    <w:p w:rsidR="00E349DA" w:rsidRDefault="00E349DA" w:rsidP="00E349DA">
      <w:pPr>
        <w:spacing w:line="360" w:lineRule="auto"/>
        <w:ind w:firstLineChars="300" w:firstLine="720"/>
        <w:rPr>
          <w:sz w:val="24"/>
        </w:rPr>
      </w:pPr>
      <w:r>
        <w:rPr>
          <w:rFonts w:hint="eastAsia"/>
          <w:sz w:val="24"/>
        </w:rPr>
        <w:t>合同签订后，凭材料进货清单，预付乙方</w:t>
      </w:r>
      <w:r>
        <w:rPr>
          <w:rFonts w:hint="eastAsia"/>
          <w:sz w:val="24"/>
        </w:rPr>
        <w:t>30%</w:t>
      </w:r>
      <w:r>
        <w:rPr>
          <w:rFonts w:hint="eastAsia"/>
          <w:sz w:val="24"/>
        </w:rPr>
        <w:t>；用户验收小组验收合格交付使用的十五个工作日内付货款的</w:t>
      </w:r>
      <w:r>
        <w:rPr>
          <w:rFonts w:hint="eastAsia"/>
          <w:sz w:val="24"/>
        </w:rPr>
        <w:t>65</w:t>
      </w:r>
      <w:r>
        <w:rPr>
          <w:rFonts w:hint="eastAsia"/>
          <w:sz w:val="24"/>
        </w:rPr>
        <w:t>％，余下的</w:t>
      </w:r>
      <w:r>
        <w:rPr>
          <w:rFonts w:hint="eastAsia"/>
          <w:sz w:val="24"/>
        </w:rPr>
        <w:t>5</w:t>
      </w:r>
      <w:r>
        <w:rPr>
          <w:rFonts w:hint="eastAsia"/>
          <w:sz w:val="24"/>
        </w:rPr>
        <w:t>％作为维修服务保证金，在质量保证期结束后凭用户的维修服务合格证明一次付清。</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现场交货条件下，乙方要求付款应提交下列单证和文件。</w:t>
      </w:r>
    </w:p>
    <w:p w:rsidR="00E349DA" w:rsidRDefault="00E349DA" w:rsidP="00E349DA">
      <w:pPr>
        <w:widowControl/>
        <w:shd w:val="clear" w:color="auto" w:fill="FFFFFF"/>
        <w:spacing w:line="440" w:lineRule="atLeast"/>
        <w:ind w:firstLine="240"/>
        <w:jc w:val="left"/>
        <w:rPr>
          <w:rFonts w:ascii="宋体" w:hAnsi="宋体" w:cs="宋体"/>
          <w:kern w:val="0"/>
          <w:szCs w:val="21"/>
        </w:rPr>
      </w:pPr>
      <w:r>
        <w:rPr>
          <w:rFonts w:ascii="宋体" w:hAnsi="宋体" w:cs="宋体" w:hint="eastAsia"/>
          <w:kern w:val="0"/>
          <w:sz w:val="24"/>
        </w:rPr>
        <w:t>a.金额为有关合同货物价格</w:t>
      </w:r>
      <w:r>
        <w:rPr>
          <w:rFonts w:ascii="宋体" w:hAnsi="宋体" w:cs="宋体" w:hint="eastAsia"/>
          <w:kern w:val="0"/>
          <w:sz w:val="24"/>
          <w:u w:val="single"/>
        </w:rPr>
        <w:t xml:space="preserve">　　  %</w:t>
      </w:r>
      <w:r>
        <w:rPr>
          <w:rFonts w:ascii="宋体" w:hAnsi="宋体" w:cs="宋体" w:hint="eastAsia"/>
          <w:kern w:val="0"/>
          <w:sz w:val="24"/>
        </w:rPr>
        <w:t>的正式发票。</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b.制造厂家出具的货物质量合格证书。</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c. 甲方已收讫货物的验收凭证。</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d. 甲方签发的验收合格文件。</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4.2分期支付货款的，余下的货款应于</w:t>
      </w:r>
      <w:r>
        <w:rPr>
          <w:rFonts w:ascii="宋体" w:hAnsi="宋体" w:cs="宋体" w:hint="eastAsia"/>
          <w:kern w:val="0"/>
          <w:sz w:val="24"/>
          <w:u w:val="single"/>
        </w:rPr>
        <w:t xml:space="preserve">　　　 </w:t>
      </w:r>
      <w:r>
        <w:rPr>
          <w:rFonts w:ascii="宋体" w:hAnsi="宋体" w:cs="宋体" w:hint="eastAsia"/>
          <w:kern w:val="0"/>
          <w:sz w:val="24"/>
        </w:rPr>
        <w:t>（时间）支付。</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5、质量要求和技术标准</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质量条款可细分为产品质量、包装质量、技术资料质量等内容。</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（质量要求和技术标准应按招标文件要求填列，</w:t>
      </w:r>
      <w:r>
        <w:rPr>
          <w:rFonts w:ascii="宋体" w:hAnsi="宋体" w:cs="宋体" w:hint="eastAsia"/>
          <w:b/>
          <w:kern w:val="0"/>
          <w:sz w:val="24"/>
        </w:rPr>
        <w:t>以技术协议书形式体现</w:t>
      </w:r>
      <w:r>
        <w:rPr>
          <w:rFonts w:ascii="宋体" w:hAnsi="宋体" w:cs="宋体" w:hint="eastAsia"/>
          <w:kern w:val="0"/>
          <w:sz w:val="24"/>
        </w:rPr>
        <w:t>）</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6、安装调试、技术服务、人员培训及技术资料</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（质量要求和技术标准应按招标文件要求填列，</w:t>
      </w:r>
      <w:r>
        <w:rPr>
          <w:rFonts w:ascii="宋体" w:hAnsi="宋体" w:cs="宋体" w:hint="eastAsia"/>
          <w:b/>
          <w:kern w:val="0"/>
          <w:sz w:val="24"/>
        </w:rPr>
        <w:t>以技术协议书形式体现</w:t>
      </w:r>
      <w:r>
        <w:rPr>
          <w:rFonts w:ascii="宋体" w:hAnsi="宋体" w:cs="宋体" w:hint="eastAsia"/>
          <w:kern w:val="0"/>
          <w:sz w:val="24"/>
        </w:rPr>
        <w:t>）</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7、验收</w:t>
      </w:r>
    </w:p>
    <w:p w:rsidR="00E349DA" w:rsidRDefault="00E349DA" w:rsidP="00E349DA">
      <w:pPr>
        <w:widowControl/>
        <w:shd w:val="clear" w:color="auto" w:fill="FFFFFF"/>
        <w:spacing w:line="440" w:lineRule="atLeast"/>
        <w:ind w:firstLine="480"/>
        <w:jc w:val="left"/>
        <w:rPr>
          <w:rFonts w:ascii="宋体" w:hAnsi="宋体" w:cs="宋体"/>
          <w:kern w:val="0"/>
          <w:sz w:val="24"/>
        </w:rPr>
      </w:pPr>
      <w:r>
        <w:rPr>
          <w:rFonts w:ascii="宋体" w:hAnsi="宋体" w:cs="宋体" w:hint="eastAsia"/>
          <w:kern w:val="0"/>
          <w:sz w:val="24"/>
        </w:rPr>
        <w:t>（质量要求和技术标准应按招标文件要求填列，</w:t>
      </w:r>
      <w:r>
        <w:rPr>
          <w:rFonts w:ascii="宋体" w:hAnsi="宋体" w:cs="宋体" w:hint="eastAsia"/>
          <w:b/>
          <w:kern w:val="0"/>
          <w:sz w:val="24"/>
        </w:rPr>
        <w:t>以技术协议书形式体现</w:t>
      </w:r>
      <w:r>
        <w:rPr>
          <w:rFonts w:ascii="宋体" w:hAnsi="宋体" w:cs="宋体" w:hint="eastAsia"/>
          <w:kern w:val="0"/>
          <w:sz w:val="24"/>
        </w:rPr>
        <w:t>）</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验收结果经双方确认后，双方代表必须按规定的验收交接单上的项目对照本合同填好验收结果并签名盖章。</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验收可细分为到货时的外在质量的验收，投产前的质量验收，大型设备可能还存在更多的验收步骤和验收方式，采购人可在招标文件中细化规定。</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8、质量保证</w:t>
      </w:r>
      <w:r>
        <w:rPr>
          <w:rFonts w:ascii="宋体" w:hAnsi="宋体" w:cs="宋体" w:hint="eastAsia"/>
          <w:b/>
          <w:kern w:val="0"/>
          <w:sz w:val="24"/>
        </w:rPr>
        <w:t>(按投标文件填写)</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各合同包货物质保期要求均为货物经最终验收合格后</w:t>
      </w:r>
      <w:r>
        <w:rPr>
          <w:rFonts w:ascii="宋体" w:hAnsi="宋体" w:cs="宋体" w:hint="eastAsia"/>
          <w:kern w:val="0"/>
          <w:sz w:val="24"/>
          <w:u w:val="single"/>
        </w:rPr>
        <w:t xml:space="preserve">　　</w:t>
      </w:r>
      <w:r>
        <w:rPr>
          <w:rFonts w:ascii="宋体" w:hAnsi="宋体" w:cs="宋体" w:hint="eastAsia"/>
          <w:kern w:val="0"/>
          <w:sz w:val="24"/>
        </w:rPr>
        <w:t>个月，在质量保证期内设备运行发生故障时，乙方在接到甲方故障通知后</w:t>
      </w:r>
      <w:r>
        <w:rPr>
          <w:rFonts w:ascii="宋体" w:hAnsi="宋体" w:cs="宋体" w:hint="eastAsia"/>
          <w:kern w:val="0"/>
          <w:sz w:val="24"/>
          <w:u w:val="single"/>
        </w:rPr>
        <w:t xml:space="preserve">　 </w:t>
      </w:r>
      <w:r>
        <w:rPr>
          <w:rFonts w:ascii="宋体" w:hAnsi="宋体" w:cs="宋体" w:hint="eastAsia"/>
          <w:kern w:val="0"/>
          <w:sz w:val="24"/>
        </w:rPr>
        <w:t>小时内应委派专业技</w:t>
      </w:r>
      <w:r>
        <w:rPr>
          <w:rFonts w:ascii="宋体" w:hAnsi="宋体" w:cs="宋体" w:hint="eastAsia"/>
          <w:kern w:val="0"/>
          <w:sz w:val="24"/>
        </w:rPr>
        <w:lastRenderedPageBreak/>
        <w:t>术人员到现场免费提供咨询、维修和更换零部件等服务，并及时填写维修报告（包括故障原因、处理情况及甲方意见等）报甲方备案，若</w:t>
      </w:r>
      <w:r>
        <w:rPr>
          <w:rFonts w:ascii="宋体" w:hAnsi="宋体" w:cs="宋体" w:hint="eastAsia"/>
          <w:kern w:val="0"/>
          <w:sz w:val="24"/>
          <w:u w:val="single"/>
        </w:rPr>
        <w:t xml:space="preserve">　  </w:t>
      </w:r>
      <w:r>
        <w:rPr>
          <w:rFonts w:ascii="宋体" w:hAnsi="宋体" w:cs="宋体" w:hint="eastAsia"/>
          <w:kern w:val="0"/>
          <w:sz w:val="24"/>
        </w:rPr>
        <w:t>小时内无法排除故障，则应先提供同档次备用机供甲方使用。其中发生一切费用由乙方承担。质量保证期内乙方有责任对设备进行不定期的巡查检修。投标人视自身能力在投标文件中提供更优、更合理的维修服务承诺。</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9、知识产权：</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10、违约责任</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10.1未按期交货的违约责任：</w:t>
      </w:r>
    </w:p>
    <w:p w:rsidR="00E349DA" w:rsidRDefault="00E349DA" w:rsidP="00E349DA">
      <w:pPr>
        <w:widowControl/>
        <w:shd w:val="clear" w:color="auto" w:fill="FFFFFF"/>
        <w:spacing w:line="440" w:lineRule="atLeast"/>
        <w:jc w:val="left"/>
        <w:rPr>
          <w:rFonts w:ascii="宋体" w:hAnsi="宋体" w:cs="宋体"/>
          <w:kern w:val="0"/>
          <w:sz w:val="24"/>
        </w:rPr>
      </w:pPr>
      <w:r>
        <w:rPr>
          <w:rFonts w:ascii="宋体" w:hAnsi="宋体" w:cs="宋体" w:hint="eastAsia"/>
          <w:kern w:val="0"/>
          <w:sz w:val="24"/>
        </w:rPr>
        <w:t xml:space="preserve">　  如果乙方没有按照合同规定的时间交货和提供服务，甲方可没收履约保证金并从货款中扣除违约赔偿费，赔偿费应按合同价的5‰计收。甲方有权终止合同，并按合同约定及法律规定追究乙方的违约责任。</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u w:val="single"/>
        </w:rPr>
        <w:t xml:space="preserve">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11、违约终止合同</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11.1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11.1.1如果乙方未能在合同规定的期限内或双方另行确定的延期交货时间内交付合同约定的货物。</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11.1.2乙方未能履行合同项下的任何其他义务。</w:t>
      </w:r>
    </w:p>
    <w:p w:rsidR="00E349DA" w:rsidRDefault="00E349DA" w:rsidP="00E349DA">
      <w:pPr>
        <w:widowControl/>
        <w:shd w:val="clear" w:color="auto" w:fill="FFFFFF"/>
        <w:spacing w:line="440" w:lineRule="atLeast"/>
        <w:ind w:firstLine="120"/>
        <w:jc w:val="left"/>
        <w:rPr>
          <w:rFonts w:ascii="宋体" w:hAnsi="宋体" w:cs="宋体"/>
          <w:kern w:val="0"/>
          <w:szCs w:val="21"/>
        </w:rPr>
      </w:pPr>
      <w:r>
        <w:rPr>
          <w:rFonts w:ascii="宋体" w:hAnsi="宋体" w:cs="宋体" w:hint="eastAsia"/>
          <w:kern w:val="0"/>
          <w:sz w:val="24"/>
        </w:rPr>
        <w:t>12、不可抗力</w:t>
      </w:r>
    </w:p>
    <w:p w:rsidR="00E349DA" w:rsidRDefault="00E349DA" w:rsidP="00E349DA">
      <w:pPr>
        <w:widowControl/>
        <w:shd w:val="clear" w:color="auto" w:fill="FFFFFF"/>
        <w:spacing w:line="440" w:lineRule="atLeast"/>
        <w:ind w:firstLine="480"/>
        <w:jc w:val="left"/>
        <w:rPr>
          <w:rFonts w:ascii="宋体" w:hAnsi="宋体" w:cs="宋体"/>
          <w:kern w:val="0"/>
          <w:szCs w:val="21"/>
        </w:rPr>
      </w:pPr>
      <w:r>
        <w:rPr>
          <w:rFonts w:ascii="宋体" w:hAnsi="宋体" w:cs="宋体" w:hint="eastAsia"/>
          <w:kern w:val="0"/>
          <w:sz w:val="24"/>
        </w:rPr>
        <w:t>因不可抗力造成违约的，遭受不可抗力一方应及时向对方通报不能履行或不能完全履行的理由，并在随后取得有关主管机关证明后的15日内向另一方提供不可抗力发生以及持续期间的充分证据。基于以上行为，允许遭受不可抗力一方延期履行、部分履行或者不履行合同，并根据情况可部分或全部免于承担违约责任。</w:t>
      </w:r>
    </w:p>
    <w:p w:rsidR="00E349DA" w:rsidRDefault="00E349DA" w:rsidP="00E349DA">
      <w:pPr>
        <w:widowControl/>
        <w:shd w:val="clear" w:color="auto" w:fill="FFFFFF"/>
        <w:spacing w:line="440" w:lineRule="atLeast"/>
        <w:ind w:firstLine="600"/>
        <w:jc w:val="left"/>
        <w:rPr>
          <w:rFonts w:ascii="宋体" w:hAnsi="宋体" w:cs="宋体"/>
          <w:kern w:val="0"/>
          <w:szCs w:val="21"/>
        </w:rPr>
      </w:pPr>
      <w:r>
        <w:rPr>
          <w:rFonts w:ascii="宋体" w:hAnsi="宋体" w:cs="宋体" w:hint="eastAsia"/>
          <w:kern w:val="0"/>
          <w:sz w:val="24"/>
        </w:rPr>
        <w:lastRenderedPageBreak/>
        <w:t>本合同中的不可抗力指不能预见、不能避免并不能克服的客观情况。包括但不限于：自然灾害如地震、台风、洪水、火灾；政府行为、法律规定或其适用的变化或者其他任何无法预见、避免或者控制的事件。</w:t>
      </w:r>
    </w:p>
    <w:p w:rsidR="00E349DA" w:rsidRDefault="00E349DA" w:rsidP="00E349DA">
      <w:pPr>
        <w:widowControl/>
        <w:shd w:val="clear" w:color="auto" w:fill="FFFFFF"/>
        <w:spacing w:line="440" w:lineRule="atLeast"/>
        <w:ind w:firstLine="120"/>
        <w:jc w:val="left"/>
        <w:rPr>
          <w:rFonts w:ascii="宋体" w:hAnsi="宋体" w:cs="宋体"/>
          <w:kern w:val="0"/>
          <w:szCs w:val="21"/>
        </w:rPr>
      </w:pPr>
      <w:r>
        <w:rPr>
          <w:rFonts w:ascii="宋体" w:hAnsi="宋体" w:cs="宋体" w:hint="eastAsia"/>
          <w:kern w:val="0"/>
          <w:sz w:val="24"/>
        </w:rPr>
        <w:t>13、合同纠纷处理方式：因本合同或与本合同有关的一切事项发生争议，由双方友好协商解决。协商不成的，任何一方均可选择以下任一方式解决：</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）向 </w:t>
      </w:r>
      <w:r>
        <w:rPr>
          <w:rFonts w:ascii="宋体" w:hAnsi="宋体" w:cs="宋体" w:hint="eastAsia"/>
          <w:kern w:val="0"/>
          <w:sz w:val="24"/>
          <w:u w:val="single"/>
        </w:rPr>
        <w:t xml:space="preserve">　　　（甲方所在地）</w:t>
      </w:r>
      <w:r>
        <w:rPr>
          <w:rFonts w:ascii="宋体" w:hAnsi="宋体" w:cs="宋体" w:hint="eastAsia"/>
          <w:kern w:val="0"/>
          <w:sz w:val="24"/>
        </w:rPr>
        <w:t>仲裁委员会申请仲裁；</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）向有管辖权的人民法院提起诉讼。</w:t>
      </w:r>
    </w:p>
    <w:p w:rsidR="00E349DA" w:rsidRDefault="00E349DA" w:rsidP="00E349DA">
      <w:pPr>
        <w:widowControl/>
        <w:shd w:val="clear" w:color="auto" w:fill="FFFFFF"/>
        <w:spacing w:line="440" w:lineRule="atLeast"/>
        <w:ind w:firstLine="120"/>
        <w:jc w:val="left"/>
        <w:rPr>
          <w:rFonts w:ascii="宋体" w:hAnsi="宋体" w:cs="宋体"/>
          <w:kern w:val="0"/>
          <w:szCs w:val="21"/>
        </w:rPr>
      </w:pPr>
      <w:r>
        <w:rPr>
          <w:rFonts w:ascii="宋体" w:hAnsi="宋体" w:cs="宋体" w:hint="eastAsia"/>
          <w:kern w:val="0"/>
          <w:sz w:val="24"/>
        </w:rPr>
        <w:t>14、其他约定</w:t>
      </w:r>
    </w:p>
    <w:p w:rsidR="00E349DA" w:rsidRDefault="00E349DA" w:rsidP="00E349DA">
      <w:pPr>
        <w:widowControl/>
        <w:shd w:val="clear" w:color="auto" w:fill="FFFFFF"/>
        <w:spacing w:line="440" w:lineRule="atLeast"/>
        <w:ind w:firstLine="600"/>
        <w:jc w:val="left"/>
        <w:rPr>
          <w:rFonts w:ascii="宋体" w:hAnsi="宋体" w:cs="宋体"/>
          <w:kern w:val="0"/>
          <w:sz w:val="24"/>
        </w:rPr>
      </w:pPr>
      <w:r>
        <w:rPr>
          <w:rFonts w:ascii="宋体" w:hAnsi="宋体" w:cs="宋体" w:hint="eastAsia"/>
          <w:kern w:val="0"/>
          <w:sz w:val="24"/>
        </w:rPr>
        <w:t>14.1本采购项目的招标文件、中标人的投标文件以及相关的澄清确认函（如果有的话）均为本合同不可分割的一部分，与本合同具有同等法律效力。</w:t>
      </w:r>
    </w:p>
    <w:p w:rsidR="00E349DA" w:rsidRDefault="00E349DA" w:rsidP="00E349DA">
      <w:pPr>
        <w:widowControl/>
        <w:shd w:val="clear" w:color="auto" w:fill="FFFFFF"/>
        <w:spacing w:line="440" w:lineRule="atLeast"/>
        <w:ind w:firstLine="600"/>
        <w:jc w:val="left"/>
        <w:rPr>
          <w:rFonts w:ascii="宋体" w:hAnsi="宋体" w:cs="宋体"/>
          <w:kern w:val="0"/>
          <w:sz w:val="24"/>
        </w:rPr>
      </w:pPr>
      <w:r>
        <w:rPr>
          <w:rFonts w:ascii="宋体" w:hAnsi="宋体" w:cs="宋体" w:hint="eastAsia"/>
          <w:kern w:val="0"/>
          <w:sz w:val="24"/>
        </w:rPr>
        <w:t>14.2乙方应做好生产、运输、拆卸、安装、调试等安全管理工作，为相关人员、设备、车辆购买保险，如果在全部货物调试完毕交付我方使用之前发生任何安全责任事故，乙方须承担全部责任，与我方无关。</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14.3本合同未尽事宜，双方另行补充。</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 xml:space="preserve">　　14.4本合同一式四份，经双方授权代表签字并加盖公章后生效。使用单位、乙方各执一份，送厦门大学资产处、财务处各备案一份，具有同等效力。</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Cs w:val="21"/>
        </w:rPr>
        <w:t> </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甲　  方：　　　　　　　　　　　　　  乙　  方：</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单位地址：　　　　　　　　　　　　　  单位地址：</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使用单位代表：　　　　　　　　　　　　  法定代表人：</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委托代理人：　　　　　　　　　　　　  委托代理人：</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电　  话：　　  　　　　　　　　　　　电　  话：</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开户银行：　　　　　　　　　　　　　  开户银行：</w:t>
      </w:r>
    </w:p>
    <w:p w:rsidR="00E349DA" w:rsidRDefault="00E349DA" w:rsidP="00E349DA">
      <w:pPr>
        <w:widowControl/>
        <w:shd w:val="clear" w:color="auto" w:fill="FFFFFF"/>
        <w:spacing w:line="440" w:lineRule="atLeast"/>
        <w:jc w:val="left"/>
        <w:rPr>
          <w:rFonts w:ascii="宋体" w:hAnsi="宋体" w:cs="宋体"/>
          <w:kern w:val="0"/>
          <w:szCs w:val="21"/>
        </w:rPr>
      </w:pPr>
      <w:r>
        <w:rPr>
          <w:rFonts w:ascii="宋体" w:hAnsi="宋体" w:cs="宋体" w:hint="eastAsia"/>
          <w:kern w:val="0"/>
          <w:sz w:val="24"/>
        </w:rPr>
        <w:t>账　  号：　　　　　　　　　　　　　  账　  号：</w:t>
      </w:r>
    </w:p>
    <w:p w:rsidR="00E349DA" w:rsidRDefault="00E349DA" w:rsidP="00E349DA"/>
    <w:p w:rsidR="00E349DA" w:rsidRDefault="00E349DA" w:rsidP="00E349DA">
      <w:pPr>
        <w:spacing w:line="360" w:lineRule="auto"/>
        <w:jc w:val="left"/>
        <w:rPr>
          <w:sz w:val="30"/>
        </w:rPr>
      </w:pPr>
    </w:p>
    <w:p w:rsidR="00E349DA" w:rsidRDefault="00E349DA" w:rsidP="00E349DA">
      <w:pPr>
        <w:rPr>
          <w:rFonts w:ascii="宋体" w:hAnsi="宋体"/>
        </w:rPr>
      </w:pPr>
    </w:p>
    <w:p w:rsidR="00481CE8" w:rsidRPr="00E349DA" w:rsidRDefault="00481CE8"/>
    <w:sectPr w:rsidR="00481CE8" w:rsidRPr="00E349DA" w:rsidSect="006A4CA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FC" w:rsidRDefault="00405EFC" w:rsidP="00E349DA">
      <w:r>
        <w:separator/>
      </w:r>
    </w:p>
  </w:endnote>
  <w:endnote w:type="continuationSeparator" w:id="1">
    <w:p w:rsidR="00405EFC" w:rsidRDefault="00405EFC" w:rsidP="00E34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DA" w:rsidRDefault="00794EA1">
    <w:pPr>
      <w:pStyle w:val="a4"/>
      <w:framePr w:wrap="around" w:vAnchor="text" w:hAnchor="margin" w:xAlign="center" w:y="1"/>
      <w:rPr>
        <w:rStyle w:val="a9"/>
      </w:rPr>
    </w:pPr>
    <w:r>
      <w:fldChar w:fldCharType="begin"/>
    </w:r>
    <w:r w:rsidR="00E349DA">
      <w:rPr>
        <w:rStyle w:val="a9"/>
      </w:rPr>
      <w:instrText xml:space="preserve">PAGE  </w:instrText>
    </w:r>
    <w:r>
      <w:fldChar w:fldCharType="end"/>
    </w:r>
  </w:p>
  <w:p w:rsidR="00E349DA" w:rsidRDefault="00E349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DA" w:rsidRDefault="00794EA1">
    <w:pPr>
      <w:pStyle w:val="a4"/>
      <w:framePr w:wrap="around" w:vAnchor="text" w:hAnchor="margin" w:xAlign="center" w:y="1"/>
      <w:rPr>
        <w:rStyle w:val="a9"/>
      </w:rPr>
    </w:pPr>
    <w:r>
      <w:fldChar w:fldCharType="begin"/>
    </w:r>
    <w:r w:rsidR="00E349DA">
      <w:rPr>
        <w:rStyle w:val="a9"/>
      </w:rPr>
      <w:instrText xml:space="preserve">PAGE  </w:instrText>
    </w:r>
    <w:r>
      <w:fldChar w:fldCharType="separate"/>
    </w:r>
    <w:r w:rsidR="0086075A">
      <w:rPr>
        <w:rStyle w:val="a9"/>
        <w:noProof/>
      </w:rPr>
      <w:t>26</w:t>
    </w:r>
    <w:r>
      <w:fldChar w:fldCharType="end"/>
    </w:r>
  </w:p>
  <w:p w:rsidR="00E349DA" w:rsidRDefault="00E349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FC" w:rsidRDefault="00405EFC" w:rsidP="00E349DA">
      <w:r>
        <w:separator/>
      </w:r>
    </w:p>
  </w:footnote>
  <w:footnote w:type="continuationSeparator" w:id="1">
    <w:p w:rsidR="00405EFC" w:rsidRDefault="00405EFC" w:rsidP="00E34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chineseCounting"/>
      <w:suff w:val="space"/>
      <w:lvlText w:val="%1、"/>
      <w:lvlJc w:val="left"/>
    </w:lvl>
  </w:abstractNum>
  <w:abstractNum w:abstractNumId="1">
    <w:nsid w:val="00000015"/>
    <w:multiLevelType w:val="multilevel"/>
    <w:tmpl w:val="00000015"/>
    <w:lvl w:ilvl="0">
      <w:start w:val="1"/>
      <w:numFmt w:val="none"/>
      <w:lvlText w:val="一、"/>
      <w:lvlJc w:val="left"/>
      <w:pPr>
        <w:tabs>
          <w:tab w:val="num" w:pos="1125"/>
        </w:tabs>
        <w:ind w:left="1125" w:hanging="555"/>
      </w:pPr>
      <w:rPr>
        <w:rFonts w:hint="eastAsia"/>
      </w:rPr>
    </w:lvl>
    <w:lvl w:ilvl="1">
      <w:start w:val="1"/>
      <w:numFmt w:val="decimal"/>
      <w:lvlText w:val="%2、"/>
      <w:lvlJc w:val="left"/>
      <w:pPr>
        <w:tabs>
          <w:tab w:val="num" w:pos="1350"/>
        </w:tabs>
        <w:ind w:left="1350" w:hanging="360"/>
      </w:pPr>
      <w:rPr>
        <w:rFonts w:ascii="Times New Roman"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000001A"/>
    <w:multiLevelType w:val="multilevel"/>
    <w:tmpl w:val="0000001A"/>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3">
    <w:nsid w:val="11594538"/>
    <w:multiLevelType w:val="multilevel"/>
    <w:tmpl w:val="1159453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1F583CAD"/>
    <w:multiLevelType w:val="multilevel"/>
    <w:tmpl w:val="1F583CAD"/>
    <w:lvl w:ilvl="0">
      <w:start w:val="4"/>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1FB92AF7"/>
    <w:multiLevelType w:val="multilevel"/>
    <w:tmpl w:val="1FB92AF7"/>
    <w:lvl w:ilvl="0">
      <w:start w:val="1"/>
      <w:numFmt w:val="japaneseCounting"/>
      <w:lvlText w:val="%1、"/>
      <w:lvlJc w:val="left"/>
      <w:pPr>
        <w:tabs>
          <w:tab w:val="num" w:pos="420"/>
        </w:tabs>
        <w:ind w:left="420" w:hanging="420"/>
      </w:pPr>
      <w:rPr>
        <w:rFonts w:ascii="宋体" w:eastAsia="宋体" w:hAnsi="宋体" w:cs="Times New Roman"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37B424EC"/>
    <w:multiLevelType w:val="hybridMultilevel"/>
    <w:tmpl w:val="1CF091B2"/>
    <w:lvl w:ilvl="0" w:tplc="FCF85278">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7">
    <w:nsid w:val="480A6FE1"/>
    <w:multiLevelType w:val="hybridMultilevel"/>
    <w:tmpl w:val="ED269328"/>
    <w:lvl w:ilvl="0" w:tplc="FCF85278">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8">
    <w:nsid w:val="5741BAD8"/>
    <w:multiLevelType w:val="singleLevel"/>
    <w:tmpl w:val="5741BAD8"/>
    <w:lvl w:ilvl="0">
      <w:start w:val="3"/>
      <w:numFmt w:val="chineseCounting"/>
      <w:suff w:val="nothing"/>
      <w:lvlText w:val="%1、"/>
      <w:lvlJc w:val="left"/>
    </w:lvl>
  </w:abstractNum>
  <w:abstractNum w:abstractNumId="9">
    <w:nsid w:val="58E8074C"/>
    <w:multiLevelType w:val="multilevel"/>
    <w:tmpl w:val="58E8074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901A32C"/>
    <w:multiLevelType w:val="singleLevel"/>
    <w:tmpl w:val="5901A32C"/>
    <w:lvl w:ilvl="0">
      <w:start w:val="4"/>
      <w:numFmt w:val="chineseCounting"/>
      <w:suff w:val="nothing"/>
      <w:lvlText w:val="%1、"/>
      <w:lvlJc w:val="left"/>
    </w:lvl>
  </w:abstractNum>
  <w:abstractNum w:abstractNumId="11">
    <w:nsid w:val="5902EE64"/>
    <w:multiLevelType w:val="singleLevel"/>
    <w:tmpl w:val="5902EE64"/>
    <w:lvl w:ilvl="0">
      <w:start w:val="3"/>
      <w:numFmt w:val="decimal"/>
      <w:suff w:val="nothing"/>
      <w:lvlText w:val="%1）"/>
      <w:lvlJc w:val="left"/>
    </w:lvl>
  </w:abstractNum>
  <w:abstractNum w:abstractNumId="12">
    <w:nsid w:val="5D91503F"/>
    <w:multiLevelType w:val="multilevel"/>
    <w:tmpl w:val="5D9150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1164534"/>
    <w:multiLevelType w:val="multilevel"/>
    <w:tmpl w:val="6116453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720"/>
        </w:tabs>
        <w:ind w:left="720" w:hanging="420"/>
      </w:pPr>
      <w:rPr>
        <w:rFonts w:ascii="Wingdings" w:hAnsi="Wingdings" w:hint="default"/>
      </w:rPr>
    </w:lvl>
    <w:lvl w:ilvl="2">
      <w:start w:val="1"/>
      <w:numFmt w:val="bullet"/>
      <w:lvlText w:val=""/>
      <w:lvlJc w:val="left"/>
      <w:pPr>
        <w:tabs>
          <w:tab w:val="num" w:pos="1140"/>
        </w:tabs>
        <w:ind w:left="1140" w:hanging="420"/>
      </w:pPr>
      <w:rPr>
        <w:rFonts w:ascii="Wingdings" w:hAnsi="Wingdings" w:hint="default"/>
      </w:rPr>
    </w:lvl>
    <w:lvl w:ilvl="3">
      <w:start w:val="1"/>
      <w:numFmt w:val="bullet"/>
      <w:lvlText w:val=""/>
      <w:lvlJc w:val="left"/>
      <w:pPr>
        <w:tabs>
          <w:tab w:val="num" w:pos="1560"/>
        </w:tabs>
        <w:ind w:left="1560" w:hanging="420"/>
      </w:pPr>
      <w:rPr>
        <w:rFonts w:ascii="Wingdings" w:hAnsi="Wingdings" w:hint="default"/>
      </w:rPr>
    </w:lvl>
    <w:lvl w:ilvl="4">
      <w:start w:val="1"/>
      <w:numFmt w:val="bullet"/>
      <w:lvlText w:val=""/>
      <w:lvlJc w:val="left"/>
      <w:pPr>
        <w:tabs>
          <w:tab w:val="num" w:pos="1980"/>
        </w:tabs>
        <w:ind w:left="1980" w:hanging="420"/>
      </w:pPr>
      <w:rPr>
        <w:rFonts w:ascii="Wingdings" w:hAnsi="Wingdings" w:hint="default"/>
      </w:rPr>
    </w:lvl>
    <w:lvl w:ilvl="5">
      <w:start w:val="1"/>
      <w:numFmt w:val="bullet"/>
      <w:lvlText w:val=""/>
      <w:lvlJc w:val="left"/>
      <w:pPr>
        <w:tabs>
          <w:tab w:val="num" w:pos="2400"/>
        </w:tabs>
        <w:ind w:left="2400" w:hanging="420"/>
      </w:pPr>
      <w:rPr>
        <w:rFonts w:ascii="Wingdings" w:hAnsi="Wingdings" w:hint="default"/>
      </w:rPr>
    </w:lvl>
    <w:lvl w:ilvl="6">
      <w:start w:val="1"/>
      <w:numFmt w:val="bullet"/>
      <w:lvlText w:val=""/>
      <w:lvlJc w:val="left"/>
      <w:pPr>
        <w:tabs>
          <w:tab w:val="num" w:pos="2820"/>
        </w:tabs>
        <w:ind w:left="2820" w:hanging="420"/>
      </w:pPr>
      <w:rPr>
        <w:rFonts w:ascii="Wingdings" w:hAnsi="Wingdings" w:hint="default"/>
      </w:rPr>
    </w:lvl>
    <w:lvl w:ilvl="7">
      <w:start w:val="1"/>
      <w:numFmt w:val="bullet"/>
      <w:lvlText w:val=""/>
      <w:lvlJc w:val="left"/>
      <w:pPr>
        <w:tabs>
          <w:tab w:val="num" w:pos="3240"/>
        </w:tabs>
        <w:ind w:left="3240" w:hanging="420"/>
      </w:pPr>
      <w:rPr>
        <w:rFonts w:ascii="Wingdings" w:hAnsi="Wingdings" w:hint="default"/>
      </w:rPr>
    </w:lvl>
    <w:lvl w:ilvl="8">
      <w:start w:val="1"/>
      <w:numFmt w:val="bullet"/>
      <w:lvlText w:val=""/>
      <w:lvlJc w:val="left"/>
      <w:pPr>
        <w:tabs>
          <w:tab w:val="num" w:pos="3660"/>
        </w:tabs>
        <w:ind w:left="3660" w:hanging="420"/>
      </w:pPr>
      <w:rPr>
        <w:rFonts w:ascii="Wingdings" w:hAnsi="Wingdings" w:hint="default"/>
      </w:rPr>
    </w:lvl>
  </w:abstractNum>
  <w:abstractNum w:abstractNumId="14">
    <w:nsid w:val="7C981790"/>
    <w:multiLevelType w:val="multilevel"/>
    <w:tmpl w:val="7C9817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5"/>
    <w:lvlOverride w:ilvl="0">
      <w:startOverride w:val="1"/>
    </w:lvlOverride>
  </w:num>
  <w:num w:numId="4">
    <w:abstractNumId w:val="14"/>
  </w:num>
  <w:num w:numId="5">
    <w:abstractNumId w:val="8"/>
  </w:num>
  <w:num w:numId="6">
    <w:abstractNumId w:val="1"/>
  </w:num>
  <w:num w:numId="7">
    <w:abstractNumId w:val="10"/>
  </w:num>
  <w:num w:numId="8">
    <w:abstractNumId w:val="2"/>
  </w:num>
  <w:num w:numId="9">
    <w:abstractNumId w:val="4"/>
  </w:num>
  <w:num w:numId="10">
    <w:abstractNumId w:val="12"/>
  </w:num>
  <w:num w:numId="11">
    <w:abstractNumId w:val="3"/>
  </w:num>
  <w:num w:numId="12">
    <w:abstractNumId w:val="11"/>
  </w:num>
  <w:num w:numId="13">
    <w:abstractNumId w:val="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9DA"/>
    <w:rsid w:val="00043050"/>
    <w:rsid w:val="000D4E47"/>
    <w:rsid w:val="001447D9"/>
    <w:rsid w:val="00145BB7"/>
    <w:rsid w:val="001A2721"/>
    <w:rsid w:val="001F5878"/>
    <w:rsid w:val="002132F4"/>
    <w:rsid w:val="00280406"/>
    <w:rsid w:val="002924C4"/>
    <w:rsid w:val="002B079E"/>
    <w:rsid w:val="0031654B"/>
    <w:rsid w:val="00384058"/>
    <w:rsid w:val="00405EFC"/>
    <w:rsid w:val="0041297B"/>
    <w:rsid w:val="0044137D"/>
    <w:rsid w:val="00463E3C"/>
    <w:rsid w:val="00481CE8"/>
    <w:rsid w:val="00586A1D"/>
    <w:rsid w:val="005F4938"/>
    <w:rsid w:val="00692F9C"/>
    <w:rsid w:val="006A4CA3"/>
    <w:rsid w:val="006F584A"/>
    <w:rsid w:val="00794EA1"/>
    <w:rsid w:val="007C0F5D"/>
    <w:rsid w:val="00817A2E"/>
    <w:rsid w:val="00824A0F"/>
    <w:rsid w:val="00847CF4"/>
    <w:rsid w:val="0086075A"/>
    <w:rsid w:val="009F3793"/>
    <w:rsid w:val="00A14471"/>
    <w:rsid w:val="00A31948"/>
    <w:rsid w:val="00A945C8"/>
    <w:rsid w:val="00AA3A18"/>
    <w:rsid w:val="00BB24D4"/>
    <w:rsid w:val="00BB68D3"/>
    <w:rsid w:val="00BE06A3"/>
    <w:rsid w:val="00C96688"/>
    <w:rsid w:val="00D94810"/>
    <w:rsid w:val="00E349DA"/>
    <w:rsid w:val="00E556E3"/>
    <w:rsid w:val="00E650EB"/>
    <w:rsid w:val="00E70225"/>
    <w:rsid w:val="00E74B27"/>
    <w:rsid w:val="00F83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DA"/>
    <w:pPr>
      <w:widowControl w:val="0"/>
      <w:jc w:val="both"/>
    </w:pPr>
    <w:rPr>
      <w:rFonts w:ascii="Times New Roman" w:eastAsia="宋体" w:hAnsi="Times New Roman" w:cs="Times New Roman"/>
      <w:szCs w:val="24"/>
    </w:rPr>
  </w:style>
  <w:style w:type="paragraph" w:styleId="1">
    <w:name w:val="heading 1"/>
    <w:basedOn w:val="a"/>
    <w:next w:val="a"/>
    <w:link w:val="1Char"/>
    <w:qFormat/>
    <w:rsid w:val="00E349D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349DA"/>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E349DA"/>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E349D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E349DA"/>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4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9DA"/>
    <w:rPr>
      <w:sz w:val="18"/>
      <w:szCs w:val="18"/>
    </w:rPr>
  </w:style>
  <w:style w:type="paragraph" w:styleId="a4">
    <w:name w:val="footer"/>
    <w:basedOn w:val="a"/>
    <w:link w:val="Char0"/>
    <w:unhideWhenUsed/>
    <w:rsid w:val="00E349DA"/>
    <w:pPr>
      <w:tabs>
        <w:tab w:val="center" w:pos="4153"/>
        <w:tab w:val="right" w:pos="8306"/>
      </w:tabs>
      <w:snapToGrid w:val="0"/>
      <w:jc w:val="left"/>
    </w:pPr>
    <w:rPr>
      <w:sz w:val="18"/>
      <w:szCs w:val="18"/>
    </w:rPr>
  </w:style>
  <w:style w:type="character" w:customStyle="1" w:styleId="Char0">
    <w:name w:val="页脚 Char"/>
    <w:basedOn w:val="a0"/>
    <w:link w:val="a4"/>
    <w:rsid w:val="00E349DA"/>
    <w:rPr>
      <w:sz w:val="18"/>
      <w:szCs w:val="18"/>
    </w:rPr>
  </w:style>
  <w:style w:type="character" w:customStyle="1" w:styleId="1Char">
    <w:name w:val="标题 1 Char"/>
    <w:basedOn w:val="a0"/>
    <w:link w:val="1"/>
    <w:rsid w:val="00E349DA"/>
    <w:rPr>
      <w:rFonts w:ascii="Times New Roman" w:eastAsia="宋体" w:hAnsi="Times New Roman" w:cs="Times New Roman"/>
      <w:b/>
      <w:bCs/>
      <w:kern w:val="44"/>
      <w:sz w:val="44"/>
      <w:szCs w:val="44"/>
    </w:rPr>
  </w:style>
  <w:style w:type="character" w:customStyle="1" w:styleId="2Char">
    <w:name w:val="标题 2 Char"/>
    <w:basedOn w:val="a0"/>
    <w:link w:val="2"/>
    <w:rsid w:val="00E349DA"/>
    <w:rPr>
      <w:rFonts w:ascii="Cambria" w:eastAsia="宋体" w:hAnsi="Cambria" w:cs="Times New Roman"/>
      <w:b/>
      <w:bCs/>
      <w:sz w:val="32"/>
      <w:szCs w:val="32"/>
    </w:rPr>
  </w:style>
  <w:style w:type="character" w:customStyle="1" w:styleId="3Char">
    <w:name w:val="标题 3 Char"/>
    <w:basedOn w:val="a0"/>
    <w:link w:val="3"/>
    <w:rsid w:val="00E349DA"/>
    <w:rPr>
      <w:rFonts w:ascii="Times New Roman" w:eastAsia="宋体" w:hAnsi="Times New Roman" w:cs="Times New Roman"/>
      <w:b/>
      <w:bCs/>
      <w:kern w:val="0"/>
      <w:sz w:val="32"/>
      <w:szCs w:val="32"/>
    </w:rPr>
  </w:style>
  <w:style w:type="character" w:customStyle="1" w:styleId="4Char">
    <w:name w:val="标题 4 Char"/>
    <w:basedOn w:val="a0"/>
    <w:link w:val="4"/>
    <w:rsid w:val="00E349DA"/>
    <w:rPr>
      <w:rFonts w:ascii="Arial" w:eastAsia="黑体" w:hAnsi="Arial" w:cs="Times New Roman"/>
      <w:b/>
      <w:bCs/>
      <w:sz w:val="28"/>
      <w:szCs w:val="28"/>
    </w:rPr>
  </w:style>
  <w:style w:type="character" w:customStyle="1" w:styleId="5Char">
    <w:name w:val="标题 5 Char"/>
    <w:basedOn w:val="a0"/>
    <w:link w:val="5"/>
    <w:rsid w:val="00E349DA"/>
    <w:rPr>
      <w:rFonts w:ascii="Times New Roman" w:eastAsia="宋体" w:hAnsi="Times New Roman" w:cs="Times New Roman"/>
      <w:b/>
      <w:bCs/>
      <w:sz w:val="28"/>
      <w:szCs w:val="28"/>
    </w:rPr>
  </w:style>
  <w:style w:type="character" w:styleId="a5">
    <w:name w:val="FollowedHyperlink"/>
    <w:uiPriority w:val="99"/>
    <w:rsid w:val="00E349DA"/>
    <w:rPr>
      <w:color w:val="800080"/>
      <w:u w:val="single"/>
    </w:rPr>
  </w:style>
  <w:style w:type="character" w:customStyle="1" w:styleId="Char1">
    <w:name w:val="文档结构图 Char"/>
    <w:link w:val="a6"/>
    <w:rsid w:val="00E349DA"/>
    <w:rPr>
      <w:rFonts w:ascii="宋体" w:hAnsi="Times New Roman"/>
      <w:sz w:val="18"/>
      <w:szCs w:val="18"/>
    </w:rPr>
  </w:style>
  <w:style w:type="character" w:styleId="a7">
    <w:name w:val="Strong"/>
    <w:uiPriority w:val="22"/>
    <w:qFormat/>
    <w:rsid w:val="00E349DA"/>
    <w:rPr>
      <w:b/>
      <w:bCs/>
    </w:rPr>
  </w:style>
  <w:style w:type="character" w:styleId="a8">
    <w:name w:val="Hyperlink"/>
    <w:uiPriority w:val="99"/>
    <w:rsid w:val="00E349DA"/>
    <w:rPr>
      <w:color w:val="0000FF"/>
      <w:u w:val="single"/>
    </w:rPr>
  </w:style>
  <w:style w:type="character" w:styleId="a9">
    <w:name w:val="page number"/>
    <w:basedOn w:val="a0"/>
    <w:rsid w:val="00E349DA"/>
  </w:style>
  <w:style w:type="character" w:customStyle="1" w:styleId="value">
    <w:name w:val="value"/>
    <w:basedOn w:val="a0"/>
    <w:rsid w:val="00E349DA"/>
  </w:style>
  <w:style w:type="character" w:customStyle="1" w:styleId="HTMLChar">
    <w:name w:val="HTML 预设格式 Char"/>
    <w:link w:val="HTML"/>
    <w:uiPriority w:val="99"/>
    <w:rsid w:val="00E349DA"/>
    <w:rPr>
      <w:rFonts w:ascii="Arial" w:hAnsi="Arial" w:cs="Arial"/>
      <w:szCs w:val="21"/>
    </w:rPr>
  </w:style>
  <w:style w:type="character" w:customStyle="1" w:styleId="3Char0">
    <w:name w:val="正文文本缩进 3 Char"/>
    <w:link w:val="30"/>
    <w:rsid w:val="00E349DA"/>
    <w:rPr>
      <w:rFonts w:ascii="Times New Roman" w:hAnsi="Times New Roman"/>
      <w:color w:val="000000"/>
      <w:sz w:val="28"/>
      <w:szCs w:val="24"/>
    </w:rPr>
  </w:style>
  <w:style w:type="character" w:customStyle="1" w:styleId="Char2">
    <w:name w:val="正文文本 Char"/>
    <w:link w:val="aa"/>
    <w:rsid w:val="00E349DA"/>
    <w:rPr>
      <w:rFonts w:ascii="Times New Roman" w:hAnsi="Times New Roman"/>
      <w:szCs w:val="24"/>
    </w:rPr>
  </w:style>
  <w:style w:type="character" w:customStyle="1" w:styleId="apple-converted-space">
    <w:name w:val="apple-converted-space"/>
    <w:basedOn w:val="a0"/>
    <w:rsid w:val="00E349DA"/>
  </w:style>
  <w:style w:type="character" w:customStyle="1" w:styleId="Char3">
    <w:name w:val="列出段落 Char"/>
    <w:link w:val="ab"/>
    <w:uiPriority w:val="34"/>
    <w:rsid w:val="00E349DA"/>
    <w:rPr>
      <w:rFonts w:ascii="Times New Roman" w:hAnsi="Times New Roman"/>
      <w:szCs w:val="24"/>
    </w:rPr>
  </w:style>
  <w:style w:type="character" w:customStyle="1" w:styleId="Char4">
    <w:name w:val="日期 Char"/>
    <w:link w:val="ac"/>
    <w:rsid w:val="00E349DA"/>
    <w:rPr>
      <w:rFonts w:ascii="隶书" w:eastAsia="隶书" w:hAnsi="Times New Roman"/>
      <w:b/>
      <w:bCs/>
      <w:color w:val="000000"/>
      <w:sz w:val="36"/>
      <w:szCs w:val="24"/>
    </w:rPr>
  </w:style>
  <w:style w:type="paragraph" w:customStyle="1" w:styleId="xl165">
    <w:name w:val="xl165"/>
    <w:basedOn w:val="a"/>
    <w:rsid w:val="00E349D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83">
    <w:name w:val="xl183"/>
    <w:basedOn w:val="a"/>
    <w:rsid w:val="00E349D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97">
    <w:name w:val="xl197"/>
    <w:basedOn w:val="a"/>
    <w:rsid w:val="00E349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11">
    <w:name w:val="xl211"/>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styleId="ab">
    <w:name w:val="List Paragraph"/>
    <w:basedOn w:val="a"/>
    <w:link w:val="Char3"/>
    <w:uiPriority w:val="34"/>
    <w:qFormat/>
    <w:rsid w:val="00E349DA"/>
    <w:pPr>
      <w:ind w:firstLineChars="200" w:firstLine="420"/>
    </w:pPr>
    <w:rPr>
      <w:rFonts w:eastAsiaTheme="minorEastAsia" w:cstheme="minorBidi"/>
    </w:rPr>
  </w:style>
  <w:style w:type="paragraph" w:customStyle="1" w:styleId="xl174">
    <w:name w:val="xl174"/>
    <w:basedOn w:val="a"/>
    <w:rsid w:val="00E349D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63">
    <w:name w:val="xl163"/>
    <w:basedOn w:val="a"/>
    <w:rsid w:val="00E349DA"/>
    <w:pPr>
      <w:widowControl/>
      <w:spacing w:before="100" w:beforeAutospacing="1" w:after="100" w:afterAutospacing="1"/>
      <w:jc w:val="left"/>
      <w:textAlignment w:val="center"/>
    </w:pPr>
    <w:rPr>
      <w:rFonts w:ascii="宋体" w:hAnsi="宋体" w:cs="宋体"/>
      <w:kern w:val="0"/>
      <w:sz w:val="16"/>
      <w:szCs w:val="16"/>
    </w:rPr>
  </w:style>
  <w:style w:type="paragraph" w:styleId="a6">
    <w:name w:val="Document Map"/>
    <w:basedOn w:val="a"/>
    <w:link w:val="Char1"/>
    <w:rsid w:val="00E349DA"/>
    <w:rPr>
      <w:rFonts w:ascii="宋体" w:eastAsiaTheme="minorEastAsia" w:cstheme="minorBidi"/>
      <w:sz w:val="18"/>
      <w:szCs w:val="18"/>
    </w:rPr>
  </w:style>
  <w:style w:type="character" w:customStyle="1" w:styleId="Char10">
    <w:name w:val="文档结构图 Char1"/>
    <w:basedOn w:val="a0"/>
    <w:link w:val="a6"/>
    <w:uiPriority w:val="99"/>
    <w:semiHidden/>
    <w:rsid w:val="00E349DA"/>
    <w:rPr>
      <w:rFonts w:ascii="宋体" w:eastAsia="宋体" w:hAnsi="Times New Roman" w:cs="Times New Roman"/>
      <w:sz w:val="18"/>
      <w:szCs w:val="18"/>
    </w:rPr>
  </w:style>
  <w:style w:type="paragraph" w:customStyle="1" w:styleId="xl193">
    <w:name w:val="xl193"/>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80">
    <w:name w:val="xl180"/>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96">
    <w:name w:val="xl196"/>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5">
    <w:name w:val="font5"/>
    <w:basedOn w:val="a"/>
    <w:rsid w:val="00E349DA"/>
    <w:pPr>
      <w:widowControl/>
      <w:spacing w:before="100" w:beforeAutospacing="1" w:after="100" w:afterAutospacing="1"/>
      <w:jc w:val="left"/>
    </w:pPr>
    <w:rPr>
      <w:rFonts w:ascii="宋体" w:hAnsi="宋体" w:cs="宋体"/>
      <w:kern w:val="0"/>
      <w:sz w:val="24"/>
    </w:rPr>
  </w:style>
  <w:style w:type="paragraph" w:customStyle="1" w:styleId="p0">
    <w:name w:val="p0"/>
    <w:basedOn w:val="a"/>
    <w:rsid w:val="00E349DA"/>
    <w:pPr>
      <w:widowControl/>
    </w:pPr>
    <w:rPr>
      <w:kern w:val="0"/>
      <w:szCs w:val="21"/>
    </w:rPr>
  </w:style>
  <w:style w:type="character" w:customStyle="1" w:styleId="Char11">
    <w:name w:val="页眉 Char1"/>
    <w:basedOn w:val="a0"/>
    <w:uiPriority w:val="99"/>
    <w:semiHidden/>
    <w:rsid w:val="00E349DA"/>
    <w:rPr>
      <w:rFonts w:ascii="Times New Roman" w:hAnsi="Times New Roman"/>
      <w:kern w:val="2"/>
      <w:sz w:val="18"/>
      <w:szCs w:val="18"/>
    </w:rPr>
  </w:style>
  <w:style w:type="character" w:customStyle="1" w:styleId="Char12">
    <w:name w:val="页脚 Char1"/>
    <w:basedOn w:val="a0"/>
    <w:uiPriority w:val="99"/>
    <w:semiHidden/>
    <w:rsid w:val="00E349DA"/>
    <w:rPr>
      <w:rFonts w:ascii="Times New Roman" w:hAnsi="Times New Roman"/>
      <w:kern w:val="2"/>
      <w:sz w:val="18"/>
      <w:szCs w:val="18"/>
    </w:rPr>
  </w:style>
  <w:style w:type="paragraph" w:styleId="ad">
    <w:name w:val="Block Text"/>
    <w:basedOn w:val="a"/>
    <w:rsid w:val="00E349DA"/>
    <w:pPr>
      <w:spacing w:after="120"/>
      <w:ind w:leftChars="700" w:left="1440" w:rightChars="700" w:right="1440"/>
    </w:pPr>
  </w:style>
  <w:style w:type="paragraph" w:customStyle="1" w:styleId="CharChar">
    <w:name w:val="Char Char"/>
    <w:basedOn w:val="a"/>
    <w:rsid w:val="00E349DA"/>
  </w:style>
  <w:style w:type="paragraph" w:customStyle="1" w:styleId="xl202">
    <w:name w:val="xl202"/>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64">
    <w:name w:val="xl164"/>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styleId="aa">
    <w:name w:val="Body Text"/>
    <w:basedOn w:val="a"/>
    <w:link w:val="Char2"/>
    <w:rsid w:val="00E349DA"/>
    <w:pPr>
      <w:spacing w:after="120"/>
    </w:pPr>
    <w:rPr>
      <w:rFonts w:eastAsiaTheme="minorEastAsia" w:cstheme="minorBidi"/>
    </w:rPr>
  </w:style>
  <w:style w:type="character" w:customStyle="1" w:styleId="Char13">
    <w:name w:val="正文文本 Char1"/>
    <w:basedOn w:val="a0"/>
    <w:link w:val="aa"/>
    <w:uiPriority w:val="99"/>
    <w:semiHidden/>
    <w:rsid w:val="00E349DA"/>
    <w:rPr>
      <w:rFonts w:ascii="Times New Roman" w:eastAsia="宋体" w:hAnsi="Times New Roman" w:cs="Times New Roman"/>
      <w:szCs w:val="24"/>
    </w:rPr>
  </w:style>
  <w:style w:type="paragraph" w:customStyle="1" w:styleId="xl195">
    <w:name w:val="xl195"/>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71">
    <w:name w:val="xl171"/>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85">
    <w:name w:val="xl185"/>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88">
    <w:name w:val="xl188"/>
    <w:basedOn w:val="a"/>
    <w:rsid w:val="00E349DA"/>
    <w:pPr>
      <w:widowControl/>
      <w:spacing w:before="100" w:beforeAutospacing="1" w:after="100" w:afterAutospacing="1"/>
      <w:jc w:val="center"/>
      <w:textAlignment w:val="center"/>
    </w:pPr>
    <w:rPr>
      <w:rFonts w:ascii="宋体" w:hAnsi="宋体" w:cs="宋体"/>
      <w:kern w:val="0"/>
      <w:sz w:val="24"/>
    </w:rPr>
  </w:style>
  <w:style w:type="paragraph" w:styleId="30">
    <w:name w:val="Body Text Indent 3"/>
    <w:basedOn w:val="a"/>
    <w:link w:val="3Char0"/>
    <w:rsid w:val="00E349DA"/>
    <w:pPr>
      <w:spacing w:line="360" w:lineRule="auto"/>
      <w:ind w:firstLineChars="200" w:firstLine="560"/>
    </w:pPr>
    <w:rPr>
      <w:rFonts w:eastAsiaTheme="minorEastAsia" w:cstheme="minorBidi"/>
      <w:color w:val="000000"/>
      <w:sz w:val="28"/>
    </w:rPr>
  </w:style>
  <w:style w:type="character" w:customStyle="1" w:styleId="3Char1">
    <w:name w:val="正文文本缩进 3 Char1"/>
    <w:basedOn w:val="a0"/>
    <w:link w:val="30"/>
    <w:uiPriority w:val="99"/>
    <w:semiHidden/>
    <w:rsid w:val="00E349DA"/>
    <w:rPr>
      <w:rFonts w:ascii="Times New Roman" w:eastAsia="宋体" w:hAnsi="Times New Roman" w:cs="Times New Roman"/>
      <w:sz w:val="16"/>
      <w:szCs w:val="16"/>
    </w:rPr>
  </w:style>
  <w:style w:type="paragraph" w:styleId="ac">
    <w:name w:val="Date"/>
    <w:basedOn w:val="a"/>
    <w:next w:val="a"/>
    <w:link w:val="Char4"/>
    <w:rsid w:val="00E349DA"/>
    <w:pPr>
      <w:ind w:leftChars="2500" w:left="100"/>
    </w:pPr>
    <w:rPr>
      <w:rFonts w:ascii="隶书" w:eastAsia="隶书" w:cstheme="minorBidi"/>
      <w:b/>
      <w:bCs/>
      <w:color w:val="000000"/>
      <w:sz w:val="36"/>
    </w:rPr>
  </w:style>
  <w:style w:type="character" w:customStyle="1" w:styleId="Char14">
    <w:name w:val="日期 Char1"/>
    <w:basedOn w:val="a0"/>
    <w:link w:val="ac"/>
    <w:uiPriority w:val="99"/>
    <w:semiHidden/>
    <w:rsid w:val="00E349DA"/>
    <w:rPr>
      <w:rFonts w:ascii="Times New Roman" w:eastAsia="宋体" w:hAnsi="Times New Roman" w:cs="Times New Roman"/>
      <w:szCs w:val="24"/>
    </w:rPr>
  </w:style>
  <w:style w:type="paragraph" w:customStyle="1" w:styleId="font8">
    <w:name w:val="font8"/>
    <w:basedOn w:val="a"/>
    <w:rsid w:val="00E349DA"/>
    <w:pPr>
      <w:widowControl/>
      <w:spacing w:before="100" w:beforeAutospacing="1" w:after="100" w:afterAutospacing="1"/>
      <w:jc w:val="left"/>
    </w:pPr>
    <w:rPr>
      <w:rFonts w:ascii="宋体" w:hAnsi="宋体" w:cs="宋体"/>
      <w:kern w:val="0"/>
      <w:sz w:val="36"/>
      <w:szCs w:val="36"/>
    </w:rPr>
  </w:style>
  <w:style w:type="paragraph" w:styleId="HTML">
    <w:name w:val="HTML Preformatted"/>
    <w:basedOn w:val="a"/>
    <w:link w:val="HTMLChar"/>
    <w:uiPriority w:val="99"/>
    <w:rsid w:val="00E34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Theme="minorEastAsia" w:hAnsi="Arial" w:cs="Arial"/>
      <w:szCs w:val="21"/>
    </w:rPr>
  </w:style>
  <w:style w:type="character" w:customStyle="1" w:styleId="HTMLChar1">
    <w:name w:val="HTML 预设格式 Char1"/>
    <w:basedOn w:val="a0"/>
    <w:link w:val="HTML"/>
    <w:uiPriority w:val="99"/>
    <w:semiHidden/>
    <w:rsid w:val="00E349DA"/>
    <w:rPr>
      <w:rFonts w:ascii="Courier New" w:eastAsia="宋体" w:hAnsi="Courier New" w:cs="Courier New"/>
      <w:sz w:val="20"/>
      <w:szCs w:val="20"/>
    </w:rPr>
  </w:style>
  <w:style w:type="paragraph" w:styleId="ae">
    <w:name w:val="Normal (Web)"/>
    <w:basedOn w:val="a"/>
    <w:uiPriority w:val="99"/>
    <w:unhideWhenUsed/>
    <w:rsid w:val="00E349DA"/>
    <w:pPr>
      <w:widowControl/>
      <w:spacing w:before="100" w:beforeAutospacing="1" w:after="100" w:afterAutospacing="1"/>
      <w:jc w:val="left"/>
    </w:pPr>
    <w:rPr>
      <w:rFonts w:ascii="宋体" w:hAnsi="宋体" w:cs="宋体"/>
      <w:kern w:val="0"/>
      <w:sz w:val="24"/>
    </w:rPr>
  </w:style>
  <w:style w:type="paragraph" w:customStyle="1" w:styleId="xl176">
    <w:name w:val="xl176"/>
    <w:basedOn w:val="a"/>
    <w:rsid w:val="00E349DA"/>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
    <w:name w:val="项目排列"/>
    <w:basedOn w:val="a"/>
    <w:rsid w:val="00E349DA"/>
    <w:pPr>
      <w:tabs>
        <w:tab w:val="left" w:pos="780"/>
      </w:tabs>
      <w:spacing w:beforeLines="50" w:afterLines="50" w:line="300" w:lineRule="auto"/>
      <w:ind w:left="780" w:hanging="420"/>
    </w:pPr>
    <w:rPr>
      <w:sz w:val="24"/>
    </w:rPr>
  </w:style>
  <w:style w:type="paragraph" w:customStyle="1" w:styleId="-1">
    <w:name w:val="正文-带编号1)"/>
    <w:basedOn w:val="a"/>
    <w:rsid w:val="00E349DA"/>
    <w:pPr>
      <w:spacing w:line="400" w:lineRule="exact"/>
      <w:ind w:left="420" w:hanging="420"/>
    </w:pPr>
    <w:rPr>
      <w:rFonts w:ascii="Arial" w:hAnsi="Arial"/>
    </w:rPr>
  </w:style>
  <w:style w:type="paragraph" w:customStyle="1" w:styleId="10">
    <w:name w:val="列出段落1"/>
    <w:basedOn w:val="a"/>
    <w:uiPriority w:val="34"/>
    <w:qFormat/>
    <w:rsid w:val="00E349DA"/>
    <w:pPr>
      <w:ind w:firstLineChars="200" w:firstLine="200"/>
    </w:pPr>
    <w:rPr>
      <w:szCs w:val="20"/>
    </w:rPr>
  </w:style>
  <w:style w:type="paragraph" w:customStyle="1" w:styleId="xl177">
    <w:name w:val="xl177"/>
    <w:basedOn w:val="a"/>
    <w:rsid w:val="00E349D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itemlist">
    <w:name w:val="itemlist"/>
    <w:basedOn w:val="a"/>
    <w:rsid w:val="00E349DA"/>
    <w:pPr>
      <w:widowControl/>
      <w:spacing w:before="100" w:beforeAutospacing="1" w:after="100" w:afterAutospacing="1"/>
      <w:jc w:val="left"/>
    </w:pPr>
    <w:rPr>
      <w:rFonts w:ascii="宋体" w:hAnsi="宋体" w:cs="宋体"/>
      <w:kern w:val="0"/>
      <w:sz w:val="24"/>
    </w:rPr>
  </w:style>
  <w:style w:type="paragraph" w:customStyle="1" w:styleId="xl191">
    <w:name w:val="xl191"/>
    <w:basedOn w:val="a"/>
    <w:rsid w:val="00E349DA"/>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09">
    <w:name w:val="xl209"/>
    <w:basedOn w:val="a"/>
    <w:rsid w:val="00E349D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82">
    <w:name w:val="xl182"/>
    <w:basedOn w:val="a"/>
    <w:rsid w:val="00E349D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1">
    <w:name w:val="正文1"/>
    <w:basedOn w:val="a"/>
    <w:next w:val="a"/>
    <w:rsid w:val="00E349DA"/>
    <w:pPr>
      <w:widowControl/>
      <w:spacing w:before="156" w:line="360" w:lineRule="auto"/>
      <w:ind w:firstLine="510"/>
    </w:pPr>
    <w:rPr>
      <w:color w:val="000000"/>
      <w:sz w:val="24"/>
      <w:szCs w:val="20"/>
    </w:rPr>
  </w:style>
  <w:style w:type="paragraph" w:customStyle="1" w:styleId="CharChar0">
    <w:name w:val="Char Char"/>
    <w:basedOn w:val="a"/>
    <w:rsid w:val="00E349DA"/>
    <w:pPr>
      <w:widowControl/>
      <w:spacing w:after="160" w:line="240" w:lineRule="exact"/>
      <w:jc w:val="left"/>
    </w:pPr>
  </w:style>
  <w:style w:type="paragraph" w:customStyle="1" w:styleId="xl167">
    <w:name w:val="xl167"/>
    <w:basedOn w:val="a"/>
    <w:rsid w:val="00E349DA"/>
    <w:pPr>
      <w:widowControl/>
      <w:spacing w:before="100" w:beforeAutospacing="1" w:after="100" w:afterAutospacing="1"/>
      <w:jc w:val="left"/>
      <w:textAlignment w:val="center"/>
    </w:pPr>
    <w:rPr>
      <w:rFonts w:ascii="宋体" w:hAnsi="宋体" w:cs="宋体"/>
      <w:kern w:val="0"/>
      <w:sz w:val="16"/>
      <w:szCs w:val="16"/>
    </w:rPr>
  </w:style>
  <w:style w:type="paragraph" w:customStyle="1" w:styleId="xl198">
    <w:name w:val="xl198"/>
    <w:basedOn w:val="a"/>
    <w:rsid w:val="00E349DA"/>
    <w:pPr>
      <w:widowControl/>
      <w:pBdr>
        <w:top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69">
    <w:name w:val="xl169"/>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70">
    <w:name w:val="xl170"/>
    <w:basedOn w:val="a"/>
    <w:rsid w:val="00E349D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78">
    <w:name w:val="xl178"/>
    <w:basedOn w:val="a"/>
    <w:rsid w:val="00E349DA"/>
    <w:pPr>
      <w:widowControl/>
      <w:spacing w:before="100" w:beforeAutospacing="1" w:after="100" w:afterAutospacing="1"/>
      <w:jc w:val="left"/>
      <w:textAlignment w:val="center"/>
    </w:pPr>
    <w:rPr>
      <w:rFonts w:ascii="宋体" w:hAnsi="宋体" w:cs="宋体"/>
      <w:kern w:val="0"/>
      <w:sz w:val="24"/>
    </w:rPr>
  </w:style>
  <w:style w:type="paragraph" w:customStyle="1" w:styleId="xl190">
    <w:name w:val="xl190"/>
    <w:basedOn w:val="a"/>
    <w:rsid w:val="00E349DA"/>
    <w:pPr>
      <w:widowControl/>
      <w:spacing w:before="100" w:beforeAutospacing="1" w:after="100" w:afterAutospacing="1"/>
      <w:jc w:val="center"/>
      <w:textAlignment w:val="center"/>
    </w:pPr>
    <w:rPr>
      <w:rFonts w:ascii="宋体" w:hAnsi="宋体" w:cs="宋体"/>
      <w:kern w:val="0"/>
      <w:sz w:val="24"/>
    </w:rPr>
  </w:style>
  <w:style w:type="paragraph" w:customStyle="1" w:styleId="xl189">
    <w:name w:val="xl189"/>
    <w:basedOn w:val="a"/>
    <w:rsid w:val="00E349DA"/>
    <w:pPr>
      <w:widowControl/>
      <w:spacing w:before="100" w:beforeAutospacing="1" w:after="100" w:afterAutospacing="1"/>
      <w:jc w:val="left"/>
      <w:textAlignment w:val="center"/>
    </w:pPr>
    <w:rPr>
      <w:rFonts w:ascii="宋体" w:hAnsi="宋体" w:cs="宋体"/>
      <w:kern w:val="0"/>
      <w:sz w:val="24"/>
    </w:rPr>
  </w:style>
  <w:style w:type="paragraph" w:customStyle="1" w:styleId="xl210">
    <w:name w:val="xl210"/>
    <w:basedOn w:val="a"/>
    <w:rsid w:val="00E349D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94">
    <w:name w:val="xl194"/>
    <w:basedOn w:val="a"/>
    <w:rsid w:val="00E349D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86">
    <w:name w:val="xl186"/>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79">
    <w:name w:val="xl179"/>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87">
    <w:name w:val="xl187"/>
    <w:basedOn w:val="a"/>
    <w:rsid w:val="00E349DA"/>
    <w:pPr>
      <w:widowControl/>
      <w:spacing w:before="100" w:beforeAutospacing="1" w:after="100" w:afterAutospacing="1"/>
      <w:jc w:val="left"/>
      <w:textAlignment w:val="center"/>
    </w:pPr>
    <w:rPr>
      <w:rFonts w:ascii="宋体" w:hAnsi="宋体" w:cs="宋体"/>
      <w:color w:val="FF0000"/>
      <w:kern w:val="0"/>
      <w:sz w:val="24"/>
    </w:rPr>
  </w:style>
  <w:style w:type="paragraph" w:customStyle="1" w:styleId="xl201">
    <w:name w:val="xl201"/>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12">
    <w:name w:val="xl212"/>
    <w:basedOn w:val="a"/>
    <w:rsid w:val="00E349D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6">
    <w:name w:val="font6"/>
    <w:basedOn w:val="a"/>
    <w:rsid w:val="00E349DA"/>
    <w:pPr>
      <w:widowControl/>
      <w:spacing w:before="100" w:beforeAutospacing="1" w:after="100" w:afterAutospacing="1"/>
      <w:jc w:val="left"/>
    </w:pPr>
    <w:rPr>
      <w:rFonts w:ascii="宋体" w:hAnsi="宋体" w:cs="宋体"/>
      <w:kern w:val="0"/>
      <w:sz w:val="18"/>
      <w:szCs w:val="18"/>
    </w:rPr>
  </w:style>
  <w:style w:type="paragraph" w:customStyle="1" w:styleId="Style26">
    <w:name w:val="_Style 26"/>
    <w:basedOn w:val="a"/>
    <w:next w:val="ad"/>
    <w:qFormat/>
    <w:rsid w:val="00E349DA"/>
    <w:pPr>
      <w:adjustRightInd w:val="0"/>
      <w:ind w:left="420" w:right="33"/>
      <w:jc w:val="left"/>
      <w:textAlignment w:val="baseline"/>
    </w:pPr>
    <w:rPr>
      <w:sz w:val="24"/>
    </w:rPr>
  </w:style>
  <w:style w:type="paragraph" w:customStyle="1" w:styleId="CharCharCharChar">
    <w:name w:val="Char Char Char Char"/>
    <w:basedOn w:val="a"/>
    <w:rsid w:val="00E349DA"/>
    <w:rPr>
      <w:rFonts w:ascii="Tahoma" w:hAnsi="Tahoma"/>
      <w:sz w:val="24"/>
      <w:szCs w:val="20"/>
    </w:rPr>
  </w:style>
  <w:style w:type="paragraph" w:customStyle="1" w:styleId="p15">
    <w:name w:val="p15"/>
    <w:basedOn w:val="a"/>
    <w:qFormat/>
    <w:rsid w:val="00E349DA"/>
    <w:pPr>
      <w:widowControl/>
      <w:ind w:left="5250"/>
    </w:pPr>
    <w:rPr>
      <w:rFonts w:ascii="隶书" w:eastAsia="隶书" w:hAnsi="Arial Unicode MS" w:hint="eastAsia"/>
      <w:b/>
      <w:bCs/>
      <w:color w:val="000000"/>
      <w:kern w:val="0"/>
      <w:sz w:val="36"/>
      <w:szCs w:val="36"/>
    </w:rPr>
  </w:style>
  <w:style w:type="paragraph" w:customStyle="1" w:styleId="font0">
    <w:name w:val="font0"/>
    <w:basedOn w:val="a"/>
    <w:rsid w:val="00E349DA"/>
    <w:pPr>
      <w:widowControl/>
      <w:spacing w:before="100" w:beforeAutospacing="1" w:after="100" w:afterAutospacing="1"/>
      <w:jc w:val="left"/>
    </w:pPr>
    <w:rPr>
      <w:rFonts w:ascii="宋体" w:hAnsi="宋体" w:cs="宋体"/>
      <w:kern w:val="0"/>
      <w:sz w:val="24"/>
    </w:rPr>
  </w:style>
  <w:style w:type="paragraph" w:customStyle="1" w:styleId="xl206">
    <w:name w:val="xl206"/>
    <w:basedOn w:val="a"/>
    <w:rsid w:val="00E349DA"/>
    <w:pPr>
      <w:widowControl/>
      <w:pBdr>
        <w:bottom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200">
    <w:name w:val="xl200"/>
    <w:basedOn w:val="a"/>
    <w:rsid w:val="00E349DA"/>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07">
    <w:name w:val="xl207"/>
    <w:basedOn w:val="a"/>
    <w:rsid w:val="00E349D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203">
    <w:name w:val="xl203"/>
    <w:basedOn w:val="a"/>
    <w:rsid w:val="00E349DA"/>
    <w:pPr>
      <w:widowControl/>
      <w:pBdr>
        <w:top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font7">
    <w:name w:val="font7"/>
    <w:basedOn w:val="a"/>
    <w:rsid w:val="00E349DA"/>
    <w:pPr>
      <w:widowControl/>
      <w:spacing w:before="100" w:beforeAutospacing="1" w:after="100" w:afterAutospacing="1"/>
      <w:jc w:val="left"/>
    </w:pPr>
    <w:rPr>
      <w:rFonts w:ascii="宋体" w:hAnsi="宋体" w:cs="宋体"/>
      <w:kern w:val="0"/>
      <w:sz w:val="18"/>
      <w:szCs w:val="18"/>
    </w:rPr>
  </w:style>
  <w:style w:type="paragraph" w:customStyle="1" w:styleId="af0">
    <w:name w:val="首行缩近"/>
    <w:basedOn w:val="a"/>
    <w:rsid w:val="00E349DA"/>
    <w:pPr>
      <w:spacing w:line="360" w:lineRule="auto"/>
      <w:ind w:firstLineChars="200" w:firstLine="200"/>
    </w:pPr>
  </w:style>
  <w:style w:type="paragraph" w:customStyle="1" w:styleId="af1">
    <w:name w:val="a"/>
    <w:basedOn w:val="a"/>
    <w:rsid w:val="00E349DA"/>
    <w:pPr>
      <w:widowControl/>
      <w:spacing w:before="100" w:beforeAutospacing="1" w:after="100" w:afterAutospacing="1"/>
      <w:jc w:val="left"/>
    </w:pPr>
    <w:rPr>
      <w:rFonts w:ascii="宋体" w:hAnsi="宋体" w:cs="宋体"/>
      <w:kern w:val="0"/>
      <w:sz w:val="24"/>
    </w:rPr>
  </w:style>
  <w:style w:type="paragraph" w:customStyle="1" w:styleId="af2">
    <w:name w:val="简单回函地址"/>
    <w:basedOn w:val="a"/>
    <w:rsid w:val="00E349DA"/>
    <w:rPr>
      <w:szCs w:val="21"/>
    </w:rPr>
  </w:style>
  <w:style w:type="paragraph" w:customStyle="1" w:styleId="xl199">
    <w:name w:val="xl199"/>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84">
    <w:name w:val="xl184"/>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73">
    <w:name w:val="xl173"/>
    <w:basedOn w:val="a"/>
    <w:rsid w:val="00E349D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75">
    <w:name w:val="xl175"/>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04">
    <w:name w:val="xl204"/>
    <w:basedOn w:val="a"/>
    <w:rsid w:val="00E349D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20">
    <w:name w:val="a2"/>
    <w:basedOn w:val="a"/>
    <w:rsid w:val="00E349DA"/>
    <w:pPr>
      <w:widowControl/>
      <w:spacing w:before="100" w:beforeAutospacing="1" w:after="100" w:afterAutospacing="1"/>
      <w:jc w:val="left"/>
    </w:pPr>
    <w:rPr>
      <w:rFonts w:ascii="宋体" w:hAnsi="宋体" w:cs="宋体"/>
      <w:kern w:val="0"/>
      <w:sz w:val="24"/>
    </w:rPr>
  </w:style>
  <w:style w:type="paragraph" w:customStyle="1" w:styleId="xl166">
    <w:name w:val="xl166"/>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68">
    <w:name w:val="xl168"/>
    <w:basedOn w:val="a"/>
    <w:rsid w:val="00E349DA"/>
    <w:pPr>
      <w:widowControl/>
      <w:spacing w:before="100" w:beforeAutospacing="1" w:after="100" w:afterAutospacing="1"/>
      <w:jc w:val="left"/>
      <w:textAlignment w:val="center"/>
    </w:pPr>
    <w:rPr>
      <w:rFonts w:ascii="宋体" w:hAnsi="宋体" w:cs="宋体"/>
      <w:b/>
      <w:bCs/>
      <w:kern w:val="0"/>
      <w:sz w:val="16"/>
      <w:szCs w:val="16"/>
    </w:rPr>
  </w:style>
  <w:style w:type="paragraph" w:customStyle="1" w:styleId="xl172">
    <w:name w:val="xl172"/>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05">
    <w:name w:val="xl205"/>
    <w:basedOn w:val="a"/>
    <w:rsid w:val="00E349DA"/>
    <w:pPr>
      <w:widowControl/>
      <w:spacing w:before="100" w:beforeAutospacing="1" w:after="100" w:afterAutospacing="1"/>
      <w:jc w:val="left"/>
      <w:textAlignment w:val="center"/>
    </w:pPr>
    <w:rPr>
      <w:rFonts w:ascii="宋体" w:hAnsi="宋体" w:cs="宋体"/>
      <w:kern w:val="0"/>
      <w:sz w:val="24"/>
    </w:rPr>
  </w:style>
  <w:style w:type="paragraph" w:customStyle="1" w:styleId="xl192">
    <w:name w:val="xl192"/>
    <w:basedOn w:val="a"/>
    <w:rsid w:val="00E349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81">
    <w:name w:val="xl181"/>
    <w:basedOn w:val="a"/>
    <w:rsid w:val="00E349DA"/>
    <w:pPr>
      <w:widowControl/>
      <w:spacing w:before="100" w:beforeAutospacing="1" w:after="100" w:afterAutospacing="1"/>
      <w:jc w:val="left"/>
      <w:textAlignment w:val="center"/>
    </w:pPr>
    <w:rPr>
      <w:rFonts w:ascii="宋体" w:hAnsi="宋体" w:cs="宋体"/>
      <w:kern w:val="0"/>
      <w:sz w:val="24"/>
    </w:rPr>
  </w:style>
  <w:style w:type="paragraph" w:customStyle="1" w:styleId="xl208">
    <w:name w:val="xl208"/>
    <w:basedOn w:val="a"/>
    <w:rsid w:val="00E349D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table" w:styleId="af3">
    <w:name w:val="Table Grid"/>
    <w:basedOn w:val="a1"/>
    <w:uiPriority w:val="59"/>
    <w:rsid w:val="00E349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Char5"/>
    <w:rsid w:val="00E349DA"/>
    <w:rPr>
      <w:sz w:val="18"/>
      <w:szCs w:val="18"/>
    </w:rPr>
  </w:style>
  <w:style w:type="character" w:customStyle="1" w:styleId="Char5">
    <w:name w:val="批注框文本 Char"/>
    <w:basedOn w:val="a0"/>
    <w:link w:val="af4"/>
    <w:rsid w:val="00E349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5001309">
      <w:bodyDiv w:val="1"/>
      <w:marLeft w:val="0"/>
      <w:marRight w:val="0"/>
      <w:marTop w:val="0"/>
      <w:marBottom w:val="0"/>
      <w:divBdr>
        <w:top w:val="none" w:sz="0" w:space="0" w:color="auto"/>
        <w:left w:val="none" w:sz="0" w:space="0" w:color="auto"/>
        <w:bottom w:val="none" w:sz="0" w:space="0" w:color="auto"/>
        <w:right w:val="none" w:sz="0" w:space="0" w:color="auto"/>
      </w:divBdr>
    </w:div>
    <w:div w:id="13020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286D-0CE6-4FF0-A5EA-537586E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4226</Words>
  <Characters>24091</Characters>
  <Application>Microsoft Office Word</Application>
  <DocSecurity>0</DocSecurity>
  <Lines>200</Lines>
  <Paragraphs>56</Paragraphs>
  <ScaleCrop>false</ScaleCrop>
  <Company>MS</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许熠堃(8027)</dc:creator>
  <cp:keywords/>
  <dc:description/>
  <cp:lastModifiedBy>许熠堃(8027)</cp:lastModifiedBy>
  <cp:revision>28</cp:revision>
  <cp:lastPrinted>2017-07-25T09:47:00Z</cp:lastPrinted>
  <dcterms:created xsi:type="dcterms:W3CDTF">2017-06-22T02:09:00Z</dcterms:created>
  <dcterms:modified xsi:type="dcterms:W3CDTF">2017-08-09T00:39:00Z</dcterms:modified>
</cp:coreProperties>
</file>